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4CCB84" w14:textId="77777777" w:rsidR="001A6A02" w:rsidRPr="00E26E09" w:rsidRDefault="001A6A02" w:rsidP="001A6A02">
      <w:pPr>
        <w:rPr>
          <w:rFonts w:ascii="Arial" w:hAnsi="Arial" w:cs="Arial"/>
        </w:rPr>
      </w:pPr>
    </w:p>
    <w:p w14:paraId="5E2859E6" w14:textId="1EFF8E61" w:rsidR="001A6A02" w:rsidRPr="001C332D" w:rsidRDefault="001A6A02" w:rsidP="001A6A02">
      <w:pPr>
        <w:pBdr>
          <w:bottom w:val="single" w:sz="4" w:space="1" w:color="auto"/>
        </w:pBdr>
        <w:tabs>
          <w:tab w:val="right" w:pos="14601"/>
        </w:tabs>
        <w:rPr>
          <w:rFonts w:ascii="Arial" w:eastAsia="MS Mincho" w:hAnsi="Arial" w:cs="Arial"/>
          <w:b/>
          <w:lang w:eastAsia="ja-JP"/>
        </w:rPr>
      </w:pPr>
      <w:r w:rsidRPr="001C332D">
        <w:rPr>
          <w:rFonts w:ascii="Arial" w:eastAsia="MS Mincho" w:hAnsi="Arial" w:cs="Arial"/>
          <w:b/>
          <w:lang w:eastAsia="ja-JP"/>
        </w:rPr>
        <w:t>3GPP TSG-SA WG1 Meeting #</w:t>
      </w:r>
      <w:r>
        <w:rPr>
          <w:rFonts w:ascii="Arial" w:eastAsia="MS Mincho" w:hAnsi="Arial" w:cs="Arial"/>
          <w:b/>
          <w:lang w:eastAsia="ja-JP"/>
        </w:rPr>
        <w:t>107</w:t>
      </w:r>
      <w:r w:rsidRPr="001C332D">
        <w:rPr>
          <w:rFonts w:ascii="Arial" w:eastAsia="MS Mincho" w:hAnsi="Arial" w:cs="Arial"/>
          <w:b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lang w:eastAsia="ja-JP"/>
        </w:rPr>
        <w:tab/>
        <w:t>S1-</w:t>
      </w:r>
      <w:r>
        <w:rPr>
          <w:rFonts w:ascii="Arial" w:eastAsia="MS Mincho" w:hAnsi="Arial" w:cs="Arial"/>
          <w:b/>
          <w:lang w:eastAsia="ja-JP"/>
        </w:rPr>
        <w:t>24230</w:t>
      </w:r>
      <w:r>
        <w:rPr>
          <w:rFonts w:ascii="Arial" w:eastAsia="MS Mincho" w:hAnsi="Arial" w:cs="Arial"/>
          <w:b/>
          <w:lang w:eastAsia="ja-JP"/>
        </w:rPr>
        <w:t>1</w:t>
      </w:r>
    </w:p>
    <w:p w14:paraId="4D0DA951" w14:textId="77777777" w:rsidR="001A6A02" w:rsidRPr="000D6532" w:rsidRDefault="001A6A02" w:rsidP="001A6A02">
      <w:pPr>
        <w:pBdr>
          <w:bottom w:val="single" w:sz="4" w:space="1" w:color="auto"/>
        </w:pBdr>
        <w:tabs>
          <w:tab w:val="right" w:pos="14601"/>
        </w:tabs>
        <w:jc w:val="both"/>
        <w:rPr>
          <w:rFonts w:ascii="Arial" w:eastAsia="MS Mincho" w:hAnsi="Arial" w:cs="Arial"/>
          <w:b/>
          <w:lang w:eastAsia="ja-JP"/>
        </w:rPr>
      </w:pPr>
      <w:r w:rsidRPr="00C1079A">
        <w:rPr>
          <w:rFonts w:ascii="Arial" w:eastAsia="MS Mincho" w:hAnsi="Arial" w:cs="Arial"/>
          <w:b/>
          <w:lang w:eastAsia="ja-JP"/>
        </w:rPr>
        <w:t>Maastricht, The Netherlands, 19-23 August 2024</w:t>
      </w:r>
      <w:r w:rsidRPr="001C332D">
        <w:rPr>
          <w:rFonts w:ascii="Arial" w:eastAsia="MS Mincho" w:hAnsi="Arial" w:cs="Arial"/>
          <w:b/>
          <w:lang w:eastAsia="ja-JP"/>
        </w:rPr>
        <w:tab/>
      </w:r>
      <w:r w:rsidRPr="001C332D">
        <w:rPr>
          <w:rFonts w:ascii="Arial" w:eastAsia="MS Mincho" w:hAnsi="Arial" w:cs="Arial"/>
          <w:i/>
          <w:lang w:eastAsia="ja-JP"/>
        </w:rPr>
        <w:t>(revision of S1-</w:t>
      </w:r>
      <w:r>
        <w:rPr>
          <w:rFonts w:ascii="Arial" w:eastAsia="MS Mincho" w:hAnsi="Arial" w:cs="Arial"/>
          <w:i/>
          <w:lang w:eastAsia="ja-JP"/>
        </w:rPr>
        <w:t>24</w:t>
      </w:r>
      <w:r w:rsidRPr="001C332D">
        <w:rPr>
          <w:rFonts w:ascii="Arial" w:eastAsia="MS Mincho" w:hAnsi="Arial" w:cs="Arial"/>
          <w:i/>
          <w:lang w:eastAsia="ja-JP"/>
        </w:rPr>
        <w:t>xxxx)</w:t>
      </w:r>
    </w:p>
    <w:p w14:paraId="20255D52" w14:textId="77777777" w:rsidR="001A6A02" w:rsidRPr="000D6532" w:rsidRDefault="001A6A02" w:rsidP="001A6A02">
      <w:pPr>
        <w:rPr>
          <w:rFonts w:ascii="Arial" w:eastAsia="MS Mincho" w:hAnsi="Arial"/>
          <w:lang w:eastAsia="ja-JP"/>
        </w:rPr>
      </w:pPr>
    </w:p>
    <w:p w14:paraId="5479E4E9" w14:textId="4574D9FE" w:rsidR="001A6A02" w:rsidRPr="000D6532" w:rsidRDefault="001A6A02" w:rsidP="001A6A0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</w:rPr>
      </w:pPr>
      <w:r w:rsidRPr="000D6532">
        <w:rPr>
          <w:rFonts w:ascii="Arial" w:eastAsia="SimSun" w:hAnsi="Arial"/>
        </w:rPr>
        <w:t>Title:</w:t>
      </w:r>
      <w:r w:rsidRPr="000D6532">
        <w:rPr>
          <w:rFonts w:ascii="Arial" w:eastAsia="SimSun" w:hAnsi="Arial"/>
        </w:rPr>
        <w:tab/>
      </w:r>
      <w:r w:rsidRPr="003D1802">
        <w:rPr>
          <w:rFonts w:ascii="Arial" w:eastAsia="SimSun" w:hAnsi="Arial"/>
        </w:rPr>
        <w:t xml:space="preserve">Extracts </w:t>
      </w:r>
      <w:r>
        <w:rPr>
          <w:rFonts w:ascii="Arial" w:eastAsia="SimSun" w:hAnsi="Arial"/>
        </w:rPr>
        <w:t xml:space="preserve">of 6G </w:t>
      </w:r>
      <w:r>
        <w:rPr>
          <w:rFonts w:ascii="Arial" w:eastAsia="SimSun" w:hAnsi="Arial"/>
        </w:rPr>
        <w:t xml:space="preserve">Areas of Interest / TR clauses </w:t>
      </w:r>
      <w:r w:rsidRPr="003D1802">
        <w:rPr>
          <w:rFonts w:ascii="Arial" w:eastAsia="SimSun" w:hAnsi="Arial"/>
        </w:rPr>
        <w:t>from related contributions</w:t>
      </w:r>
    </w:p>
    <w:p w14:paraId="634F9B7B" w14:textId="77777777" w:rsidR="001A6A02" w:rsidRDefault="001A6A02" w:rsidP="001A6A0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</w:rPr>
      </w:pPr>
      <w:r w:rsidRPr="000D6532">
        <w:rPr>
          <w:rFonts w:ascii="Arial" w:eastAsia="SimSun" w:hAnsi="Arial"/>
        </w:rPr>
        <w:t>Agenda Item:</w:t>
      </w:r>
      <w:r w:rsidRPr="000D6532">
        <w:rPr>
          <w:rFonts w:ascii="Arial" w:eastAsia="SimSun" w:hAnsi="Arial"/>
        </w:rPr>
        <w:tab/>
      </w:r>
      <w:r>
        <w:rPr>
          <w:rFonts w:ascii="Arial" w:eastAsia="SimSun" w:hAnsi="Arial"/>
        </w:rPr>
        <w:t>8.1</w:t>
      </w:r>
    </w:p>
    <w:p w14:paraId="000C998D" w14:textId="77777777" w:rsidR="001A6A02" w:rsidRPr="000D6532" w:rsidRDefault="001A6A02" w:rsidP="001A6A0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</w:rPr>
      </w:pPr>
      <w:r>
        <w:rPr>
          <w:rFonts w:ascii="Arial" w:eastAsia="SimSun" w:hAnsi="Arial"/>
        </w:rPr>
        <w:t>Document for:</w:t>
      </w:r>
      <w:r>
        <w:rPr>
          <w:rFonts w:ascii="Arial" w:eastAsia="SimSun" w:hAnsi="Arial"/>
        </w:rPr>
        <w:tab/>
        <w:t>Information</w:t>
      </w:r>
    </w:p>
    <w:p w14:paraId="7E6B5DDB" w14:textId="77777777" w:rsidR="001A6A02" w:rsidRPr="000D6532" w:rsidRDefault="001A6A02" w:rsidP="001A6A0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</w:rPr>
      </w:pPr>
      <w:r w:rsidRPr="000D6532">
        <w:rPr>
          <w:rFonts w:ascii="Arial" w:eastAsia="SimSun" w:hAnsi="Arial"/>
        </w:rPr>
        <w:t>Source:</w:t>
      </w:r>
      <w:r w:rsidRPr="000D6532">
        <w:rPr>
          <w:rFonts w:ascii="Arial" w:eastAsia="SimSun" w:hAnsi="Arial"/>
        </w:rPr>
        <w:tab/>
      </w:r>
      <w:r>
        <w:rPr>
          <w:rFonts w:ascii="Arial" w:eastAsia="SimSun" w:hAnsi="Arial"/>
        </w:rPr>
        <w:t>Neutral Editor (Apple)</w:t>
      </w:r>
    </w:p>
    <w:p w14:paraId="77FC9E22" w14:textId="77777777" w:rsidR="001A6A02" w:rsidRPr="000D6532" w:rsidRDefault="001A6A02" w:rsidP="001A6A02">
      <w:pPr>
        <w:pBdr>
          <w:bottom w:val="single" w:sz="6" w:space="1" w:color="auto"/>
        </w:pBdr>
        <w:rPr>
          <w:rFonts w:eastAsia="MS Mincho"/>
          <w:lang w:eastAsia="ja-JP"/>
        </w:rPr>
      </w:pPr>
    </w:p>
    <w:p w14:paraId="314B6455" w14:textId="42E66DB3" w:rsidR="001A6A02" w:rsidRDefault="001A6A02" w:rsidP="001A6A02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</w:rPr>
        <w:t xml:space="preserve">This document lists all the contributions in which </w:t>
      </w:r>
      <w:r w:rsidR="00FF7E5B">
        <w:rPr>
          <w:rFonts w:ascii="Arial" w:eastAsia="Calibri" w:hAnsi="Arial" w:cs="Arial"/>
          <w:i/>
          <w:sz w:val="22"/>
          <w:szCs w:val="22"/>
        </w:rPr>
        <w:t xml:space="preserve">6G areas of interest / TR skeleton </w:t>
      </w:r>
      <w:r>
        <w:rPr>
          <w:rFonts w:ascii="Arial" w:eastAsia="Calibri" w:hAnsi="Arial" w:cs="Arial"/>
          <w:i/>
          <w:sz w:val="22"/>
          <w:szCs w:val="22"/>
        </w:rPr>
        <w:t xml:space="preserve">were proposed. The right-hand column in the table below provides the extracts of the 6G </w:t>
      </w:r>
      <w:r w:rsidR="00FF7E5B">
        <w:rPr>
          <w:rFonts w:ascii="Arial" w:eastAsia="Calibri" w:hAnsi="Arial" w:cs="Arial"/>
          <w:i/>
          <w:sz w:val="22"/>
          <w:szCs w:val="22"/>
        </w:rPr>
        <w:t xml:space="preserve">areas of interest / TR clauses </w:t>
      </w:r>
      <w:r>
        <w:rPr>
          <w:rFonts w:ascii="Arial" w:eastAsia="Calibri" w:hAnsi="Arial" w:cs="Arial"/>
          <w:i/>
          <w:sz w:val="22"/>
          <w:szCs w:val="22"/>
        </w:rPr>
        <w:t xml:space="preserve">from each contribution. These contributions were used as the basis to generate the draft SA1 6G </w:t>
      </w:r>
      <w:r w:rsidR="00FF7E5B">
        <w:rPr>
          <w:rFonts w:ascii="Arial" w:eastAsia="Calibri" w:hAnsi="Arial" w:cs="Arial"/>
          <w:i/>
          <w:sz w:val="22"/>
          <w:szCs w:val="22"/>
        </w:rPr>
        <w:t xml:space="preserve">TR </w:t>
      </w:r>
      <w:r>
        <w:rPr>
          <w:rFonts w:ascii="Arial" w:eastAsia="Calibri" w:hAnsi="Arial" w:cs="Arial"/>
          <w:i/>
          <w:sz w:val="22"/>
          <w:szCs w:val="22"/>
        </w:rPr>
        <w:t xml:space="preserve">in </w:t>
      </w:r>
      <w:r w:rsidRPr="004C18A8">
        <w:rPr>
          <w:rFonts w:ascii="Arial" w:eastAsia="Calibri" w:hAnsi="Arial" w:cs="Arial"/>
          <w:i/>
          <w:sz w:val="22"/>
          <w:szCs w:val="22"/>
        </w:rPr>
        <w:t>S1-24229</w:t>
      </w:r>
      <w:r w:rsidR="00FF7E5B">
        <w:rPr>
          <w:rFonts w:ascii="Arial" w:eastAsia="Calibri" w:hAnsi="Arial" w:cs="Arial"/>
          <w:i/>
          <w:sz w:val="22"/>
          <w:szCs w:val="22"/>
        </w:rPr>
        <w:t>3</w:t>
      </w:r>
      <w:r>
        <w:rPr>
          <w:rFonts w:ascii="Arial" w:eastAsia="Calibri" w:hAnsi="Arial" w:cs="Arial"/>
          <w:i/>
          <w:sz w:val="22"/>
          <w:szCs w:val="22"/>
        </w:rPr>
        <w:t>.</w:t>
      </w:r>
    </w:p>
    <w:p w14:paraId="3454CC99" w14:textId="5A5CAE49" w:rsidR="001A6A02" w:rsidRDefault="001A6A02" w:rsidP="001A6A02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The contributions are divided into </w:t>
      </w:r>
      <w:r w:rsidR="00BF7B87">
        <w:rPr>
          <w:rFonts w:ascii="Arial" w:eastAsia="Calibri" w:hAnsi="Arial" w:cs="Arial"/>
          <w:i/>
          <w:sz w:val="22"/>
          <w:szCs w:val="22"/>
        </w:rPr>
        <w:t>5</w:t>
      </w:r>
      <w:r>
        <w:rPr>
          <w:rFonts w:ascii="Arial" w:eastAsia="Calibri" w:hAnsi="Arial" w:cs="Arial"/>
          <w:i/>
          <w:sz w:val="22"/>
          <w:szCs w:val="22"/>
        </w:rPr>
        <w:t xml:space="preserve"> categories, those that provide:</w:t>
      </w:r>
    </w:p>
    <w:p w14:paraId="3439DA81" w14:textId="3EF901BD" w:rsidR="001A6A02" w:rsidRPr="00DE0B58" w:rsidRDefault="00BF7B87" w:rsidP="001A6A02">
      <w:pPr>
        <w:pStyle w:val="ListParagraph"/>
        <w:numPr>
          <w:ilvl w:val="0"/>
          <w:numId w:val="41"/>
        </w:num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Areas of interest </w:t>
      </w:r>
      <w:r w:rsidR="001A6A02">
        <w:rPr>
          <w:rFonts w:ascii="Arial" w:eastAsia="Calibri" w:hAnsi="Arial" w:cs="Arial"/>
          <w:i/>
          <w:sz w:val="22"/>
          <w:szCs w:val="22"/>
        </w:rPr>
        <w:t xml:space="preserve">that are </w:t>
      </w:r>
      <w:r w:rsidR="001A6A02" w:rsidRPr="00DE0B58">
        <w:rPr>
          <w:rFonts w:ascii="Arial" w:eastAsia="Calibri" w:hAnsi="Arial" w:cs="Arial"/>
          <w:i/>
          <w:sz w:val="22"/>
          <w:szCs w:val="22"/>
        </w:rPr>
        <w:t>broad</w:t>
      </w:r>
      <w:r w:rsidR="001A6A02">
        <w:rPr>
          <w:rFonts w:ascii="Arial" w:eastAsia="Calibri" w:hAnsi="Arial" w:cs="Arial"/>
          <w:i/>
          <w:sz w:val="22"/>
          <w:szCs w:val="22"/>
        </w:rPr>
        <w:t>, or those that cover</w:t>
      </w:r>
      <w:r w:rsidR="001A6A02" w:rsidRPr="00DE0B58">
        <w:rPr>
          <w:rFonts w:ascii="Arial" w:eastAsia="Calibri" w:hAnsi="Arial" w:cs="Arial"/>
          <w:i/>
          <w:sz w:val="22"/>
          <w:szCs w:val="22"/>
        </w:rPr>
        <w:t xml:space="preserve"> generic areas </w:t>
      </w:r>
    </w:p>
    <w:p w14:paraId="2A80674C" w14:textId="719F1C95" w:rsidR="001A6A02" w:rsidRDefault="00BF7B87" w:rsidP="001A6A02">
      <w:pPr>
        <w:pStyle w:val="ListParagraph"/>
        <w:numPr>
          <w:ilvl w:val="0"/>
          <w:numId w:val="41"/>
        </w:num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Areas of interest </w:t>
      </w:r>
      <w:r w:rsidR="001A6A02" w:rsidRPr="00DE0B58">
        <w:rPr>
          <w:rFonts w:ascii="Arial" w:eastAsia="Calibri" w:hAnsi="Arial" w:cs="Arial"/>
          <w:i/>
          <w:sz w:val="22"/>
          <w:szCs w:val="22"/>
        </w:rPr>
        <w:t>loosely based on IMT-2030 usage scenarios</w:t>
      </w:r>
    </w:p>
    <w:p w14:paraId="1B079FAF" w14:textId="64BD11B8" w:rsidR="001A6A02" w:rsidRDefault="00BF7B87" w:rsidP="001A6A02">
      <w:pPr>
        <w:pStyle w:val="ListParagraph"/>
        <w:numPr>
          <w:ilvl w:val="0"/>
          <w:numId w:val="41"/>
        </w:num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D</w:t>
      </w:r>
      <w:r w:rsidR="001A6A02">
        <w:rPr>
          <w:rFonts w:ascii="Arial" w:eastAsia="Calibri" w:hAnsi="Arial" w:cs="Arial"/>
          <w:i/>
          <w:sz w:val="22"/>
          <w:szCs w:val="22"/>
        </w:rPr>
        <w:t>etailed</w:t>
      </w:r>
      <w:r>
        <w:rPr>
          <w:rFonts w:ascii="Arial" w:eastAsia="Calibri" w:hAnsi="Arial" w:cs="Arial"/>
          <w:i/>
          <w:sz w:val="22"/>
          <w:szCs w:val="22"/>
        </w:rPr>
        <w:t xml:space="preserve"> / specific areas of interest</w:t>
      </w:r>
    </w:p>
    <w:p w14:paraId="30006C8A" w14:textId="4A954949" w:rsidR="00BF7B87" w:rsidRDefault="00BF7B87" w:rsidP="001A6A02">
      <w:pPr>
        <w:pStyle w:val="ListParagraph"/>
        <w:numPr>
          <w:ilvl w:val="0"/>
          <w:numId w:val="41"/>
        </w:num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BF7B87">
        <w:rPr>
          <w:rFonts w:ascii="Arial" w:eastAsia="Calibri" w:hAnsi="Arial" w:cs="Arial"/>
          <w:i/>
          <w:sz w:val="22"/>
          <w:szCs w:val="22"/>
        </w:rPr>
        <w:t>TR skeleton proposals</w:t>
      </w:r>
    </w:p>
    <w:p w14:paraId="5BDBA2D5" w14:textId="321098DF" w:rsidR="00BF7B87" w:rsidRPr="00BF7B87" w:rsidRDefault="00BF7B87" w:rsidP="001A6A02">
      <w:pPr>
        <w:pStyle w:val="ListParagraph"/>
        <w:numPr>
          <w:ilvl w:val="0"/>
          <w:numId w:val="41"/>
        </w:num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BF7B87">
        <w:rPr>
          <w:rFonts w:ascii="Arial" w:eastAsia="Calibri" w:hAnsi="Arial" w:cs="Arial"/>
          <w:i/>
          <w:sz w:val="22"/>
          <w:szCs w:val="22"/>
        </w:rPr>
        <w:t xml:space="preserve">Areas already covered </w:t>
      </w:r>
      <w:r w:rsidRPr="00BF7B87">
        <w:rPr>
          <w:rFonts w:ascii="Arial" w:eastAsia="Calibri" w:hAnsi="Arial" w:cs="Arial"/>
          <w:i/>
          <w:sz w:val="22"/>
          <w:szCs w:val="22"/>
          <w:lang w:val="en-US"/>
        </w:rPr>
        <w:t>by other contributions from the same source</w:t>
      </w:r>
    </w:p>
    <w:p w14:paraId="2ECE7086" w14:textId="77777777" w:rsidR="007F07EB" w:rsidRPr="00E26E09" w:rsidRDefault="007F07EB" w:rsidP="00F30170">
      <w:pPr>
        <w:rPr>
          <w:rFonts w:ascii="Arial" w:hAnsi="Arial" w:cs="Arial"/>
        </w:rPr>
      </w:pPr>
    </w:p>
    <w:p w14:paraId="2A7A38BD" w14:textId="77777777" w:rsidR="00BB46C7" w:rsidRPr="00E26E09" w:rsidRDefault="00BB46C7" w:rsidP="00F30170">
      <w:pPr>
        <w:rPr>
          <w:rFonts w:ascii="Arial" w:hAnsi="Arial" w:cs="Arial"/>
          <w:sz w:val="18"/>
          <w:szCs w:val="18"/>
        </w:rPr>
      </w:pPr>
    </w:p>
    <w:tbl>
      <w:tblPr>
        <w:tblW w:w="14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9"/>
        <w:gridCol w:w="4376"/>
        <w:gridCol w:w="4376"/>
        <w:gridCol w:w="4379"/>
      </w:tblGrid>
      <w:tr w:rsidR="00520E04" w:rsidRPr="00E26E09" w14:paraId="1F7EC8D5" w14:textId="77777777" w:rsidTr="00DB6D25">
        <w:trPr>
          <w:trHeight w:val="397"/>
        </w:trPr>
        <w:tc>
          <w:tcPr>
            <w:tcW w:w="14230" w:type="dxa"/>
            <w:gridSpan w:val="4"/>
            <w:shd w:val="clear" w:color="auto" w:fill="F2F2F2" w:themeFill="background1" w:themeFillShade="F2"/>
            <w:vAlign w:val="center"/>
          </w:tcPr>
          <w:p w14:paraId="1BEAF326" w14:textId="50B889FB" w:rsidR="00520E04" w:rsidRPr="00690087" w:rsidRDefault="00F41F62" w:rsidP="00DB6D25">
            <w:pP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B</w:t>
            </w:r>
            <w:r w:rsidR="00520E04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road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generic </w:t>
            </w:r>
            <w:r w:rsidR="00520E04" w:rsidRPr="00690087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areas</w:t>
            </w:r>
          </w:p>
        </w:tc>
      </w:tr>
      <w:tr w:rsidR="0058619E" w:rsidRPr="00E26E09" w14:paraId="71F32A8A" w14:textId="77777777" w:rsidTr="00DB6D25">
        <w:trPr>
          <w:trHeight w:val="397"/>
        </w:trPr>
        <w:tc>
          <w:tcPr>
            <w:tcW w:w="1099" w:type="dxa"/>
            <w:shd w:val="clear" w:color="auto" w:fill="auto"/>
            <w:hideMark/>
          </w:tcPr>
          <w:p w14:paraId="00B4EB37" w14:textId="77777777" w:rsidR="0058619E" w:rsidRPr="00E26E09" w:rsidRDefault="00000000" w:rsidP="00DB6D25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" w:history="1">
              <w:r w:rsidR="0058619E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S1-242025</w:t>
              </w:r>
            </w:hyperlink>
          </w:p>
        </w:tc>
        <w:tc>
          <w:tcPr>
            <w:tcW w:w="4376" w:type="dxa"/>
          </w:tcPr>
          <w:p w14:paraId="37B03BED" w14:textId="77777777" w:rsidR="0058619E" w:rsidRPr="00E26E09" w:rsidRDefault="0058619E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SoftBank Corp.</w:t>
            </w:r>
          </w:p>
        </w:tc>
        <w:tc>
          <w:tcPr>
            <w:tcW w:w="4376" w:type="dxa"/>
            <w:shd w:val="clear" w:color="auto" w:fill="auto"/>
            <w:hideMark/>
          </w:tcPr>
          <w:p w14:paraId="7EF7CD9C" w14:textId="77777777" w:rsidR="0058619E" w:rsidRPr="00E26E09" w:rsidRDefault="0058619E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SoftBank’s Area of Interest for 6G Stage 1 Study</w:t>
            </w:r>
          </w:p>
        </w:tc>
        <w:tc>
          <w:tcPr>
            <w:tcW w:w="4379" w:type="dxa"/>
          </w:tcPr>
          <w:p w14:paraId="0397CF2A" w14:textId="77777777" w:rsidR="0058619E" w:rsidRPr="00E26E09" w:rsidRDefault="0058619E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Common requirements for advanced realization of use cases (network resiliency, resource optimization, energy efficiency, automated operation, AI/ML utilization, etc)</w:t>
            </w:r>
          </w:p>
        </w:tc>
      </w:tr>
      <w:tr w:rsidR="00967CD9" w:rsidRPr="00E26E09" w14:paraId="2E46D0D0" w14:textId="77777777" w:rsidTr="00DB6D25">
        <w:trPr>
          <w:trHeight w:val="397"/>
        </w:trPr>
        <w:tc>
          <w:tcPr>
            <w:tcW w:w="1099" w:type="dxa"/>
            <w:shd w:val="clear" w:color="auto" w:fill="auto"/>
            <w:hideMark/>
          </w:tcPr>
          <w:p w14:paraId="3BD14080" w14:textId="77777777" w:rsidR="00967CD9" w:rsidRPr="00E26E09" w:rsidRDefault="00000000" w:rsidP="00DB6D25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" w:history="1">
              <w:r w:rsidR="00967CD9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S1-242098</w:t>
              </w:r>
            </w:hyperlink>
          </w:p>
        </w:tc>
        <w:tc>
          <w:tcPr>
            <w:tcW w:w="4376" w:type="dxa"/>
          </w:tcPr>
          <w:p w14:paraId="65A42FFC" w14:textId="77777777" w:rsidR="00967CD9" w:rsidRPr="00E26E09" w:rsidRDefault="00967CD9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Samsung</w:t>
            </w:r>
          </w:p>
        </w:tc>
        <w:tc>
          <w:tcPr>
            <w:tcW w:w="4376" w:type="dxa"/>
            <w:shd w:val="clear" w:color="auto" w:fill="auto"/>
            <w:hideMark/>
          </w:tcPr>
          <w:p w14:paraId="66D1CD4E" w14:textId="77777777" w:rsidR="00967CD9" w:rsidRPr="00E26E09" w:rsidRDefault="00967CD9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6G Topics / TR Skeleton</w:t>
            </w:r>
          </w:p>
        </w:tc>
        <w:tc>
          <w:tcPr>
            <w:tcW w:w="4379" w:type="dxa"/>
          </w:tcPr>
          <w:p w14:paraId="19BE25B8" w14:textId="77777777" w:rsidR="00D752D6" w:rsidRPr="00D752D6" w:rsidRDefault="00D752D6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D752D6">
              <w:rPr>
                <w:rFonts w:ascii="Arial" w:hAnsi="Arial" w:cs="Arial"/>
                <w:sz w:val="16"/>
                <w:szCs w:val="16"/>
                <w:lang w:val="en-US"/>
              </w:rPr>
              <w:t xml:space="preserve">General, </w:t>
            </w:r>
            <w:r w:rsidRPr="00872C85">
              <w:rPr>
                <w:rFonts w:ascii="Arial" w:hAnsi="Arial" w:cs="Arial"/>
                <w:sz w:val="16"/>
                <w:szCs w:val="16"/>
                <w:lang w:val="en-US"/>
              </w:rPr>
              <w:t>e.g.</w:t>
            </w:r>
          </w:p>
          <w:p w14:paraId="2EB9CB67" w14:textId="77777777" w:rsidR="00D752D6" w:rsidRPr="00D752D6" w:rsidRDefault="00967CD9" w:rsidP="00DB6D2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="00D752D6" w:rsidRPr="00D752D6">
              <w:rPr>
                <w:rFonts w:ascii="Arial" w:hAnsi="Arial" w:cs="Arial"/>
                <w:sz w:val="16"/>
                <w:szCs w:val="16"/>
                <w:lang w:val="en-US"/>
              </w:rPr>
              <w:t>Overview, motivation, relation to other specifications, etc.</w:t>
            </w:r>
          </w:p>
          <w:p w14:paraId="28BCF3CE" w14:textId="77777777" w:rsidR="00D752D6" w:rsidRPr="00D752D6" w:rsidRDefault="00967CD9" w:rsidP="00DB6D2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D752D6" w:rsidRPr="00D752D6">
              <w:rPr>
                <w:rFonts w:ascii="Arial" w:hAnsi="Arial" w:cs="Arial"/>
                <w:sz w:val="16"/>
                <w:szCs w:val="16"/>
                <w:lang w:val="en-US"/>
              </w:rPr>
              <w:t>Migration and interworking</w:t>
            </w:r>
          </w:p>
          <w:p w14:paraId="73E1E0F4" w14:textId="77777777" w:rsidR="00D752D6" w:rsidRPr="00D752D6" w:rsidRDefault="00967CD9" w:rsidP="00DB6D2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="00D752D6" w:rsidRPr="00D752D6">
              <w:rPr>
                <w:rFonts w:ascii="Arial" w:hAnsi="Arial" w:cs="Arial"/>
                <w:sz w:val="16"/>
                <w:szCs w:val="16"/>
                <w:lang w:val="en-US"/>
              </w:rPr>
              <w:t>Principles and open questions</w:t>
            </w:r>
          </w:p>
          <w:p w14:paraId="3B7FD68B" w14:textId="77777777" w:rsidR="00D752D6" w:rsidRPr="00D752D6" w:rsidRDefault="00D752D6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D752D6">
              <w:rPr>
                <w:rFonts w:ascii="Arial" w:hAnsi="Arial" w:cs="Arial"/>
                <w:sz w:val="16"/>
                <w:szCs w:val="16"/>
                <w:lang w:val="en-US"/>
              </w:rPr>
              <w:t>System Enhancements</w:t>
            </w:r>
          </w:p>
          <w:p w14:paraId="32566D89" w14:textId="77777777" w:rsidR="00D752D6" w:rsidRPr="00D752D6" w:rsidRDefault="00967CD9" w:rsidP="00DB6D2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 xml:space="preserve">- </w:t>
            </w:r>
            <w:r w:rsidR="00D752D6" w:rsidRPr="00D752D6">
              <w:rPr>
                <w:rFonts w:ascii="Arial" w:hAnsi="Arial" w:cs="Arial"/>
                <w:sz w:val="16"/>
                <w:szCs w:val="16"/>
                <w:lang w:val="en-US"/>
              </w:rPr>
              <w:t>Specific functionality of 5G that will be improved in 6G</w:t>
            </w:r>
          </w:p>
          <w:p w14:paraId="38B4EED8" w14:textId="77777777" w:rsidR="00D752D6" w:rsidRPr="00D752D6" w:rsidRDefault="00D752D6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D752D6">
              <w:rPr>
                <w:rFonts w:ascii="Arial" w:hAnsi="Arial" w:cs="Arial"/>
                <w:sz w:val="16"/>
                <w:szCs w:val="16"/>
                <w:lang w:val="en-US"/>
              </w:rPr>
              <w:t>New Services</w:t>
            </w:r>
          </w:p>
          <w:p w14:paraId="103BB8A7" w14:textId="77777777" w:rsidR="00D752D6" w:rsidRPr="00D752D6" w:rsidRDefault="00967CD9" w:rsidP="00DB6D2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="00D752D6" w:rsidRPr="00D752D6">
              <w:rPr>
                <w:rFonts w:ascii="Arial" w:hAnsi="Arial" w:cs="Arial"/>
                <w:sz w:val="16"/>
                <w:szCs w:val="16"/>
                <w:lang w:val="en-US"/>
              </w:rPr>
              <w:t>Services to be offered in 6G not supported by the 5G standard</w:t>
            </w:r>
          </w:p>
          <w:p w14:paraId="5E278C86" w14:textId="77777777" w:rsidR="00967CD9" w:rsidRPr="00E26E09" w:rsidRDefault="00967CD9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Do not create any a priori topics / structure initially</w:t>
            </w:r>
          </w:p>
        </w:tc>
      </w:tr>
      <w:tr w:rsidR="00967CD9" w:rsidRPr="00E26E09" w14:paraId="2AEF4777" w14:textId="77777777" w:rsidTr="00DB6D25">
        <w:trPr>
          <w:trHeight w:val="397"/>
        </w:trPr>
        <w:tc>
          <w:tcPr>
            <w:tcW w:w="1099" w:type="dxa"/>
            <w:shd w:val="clear" w:color="auto" w:fill="auto"/>
            <w:hideMark/>
          </w:tcPr>
          <w:p w14:paraId="63A03C05" w14:textId="77777777" w:rsidR="00967CD9" w:rsidRPr="00E26E09" w:rsidRDefault="00000000" w:rsidP="00DB6D25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" w:history="1">
              <w:r w:rsidR="00967CD9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S1-242119</w:t>
              </w:r>
            </w:hyperlink>
          </w:p>
        </w:tc>
        <w:tc>
          <w:tcPr>
            <w:tcW w:w="4376" w:type="dxa"/>
          </w:tcPr>
          <w:p w14:paraId="152B7B03" w14:textId="77777777" w:rsidR="00967CD9" w:rsidRPr="00E26E09" w:rsidRDefault="00967CD9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Qualcomm India Pvt Ltd</w:t>
            </w:r>
          </w:p>
        </w:tc>
        <w:tc>
          <w:tcPr>
            <w:tcW w:w="4376" w:type="dxa"/>
            <w:shd w:val="clear" w:color="auto" w:fill="auto"/>
            <w:hideMark/>
          </w:tcPr>
          <w:p w14:paraId="401AEAD8" w14:textId="77777777" w:rsidR="00967CD9" w:rsidRPr="00E26E09" w:rsidRDefault="00967CD9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6G Study TR Structure</w:t>
            </w:r>
          </w:p>
        </w:tc>
        <w:tc>
          <w:tcPr>
            <w:tcW w:w="4379" w:type="dxa"/>
          </w:tcPr>
          <w:p w14:paraId="4B656429" w14:textId="77777777" w:rsidR="00872C85" w:rsidRDefault="00967CD9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2 options</w:t>
            </w:r>
          </w:p>
          <w:p w14:paraId="32F68F38" w14:textId="01E86488" w:rsidR="00872C85" w:rsidRDefault="00967CD9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 xml:space="preserve">IMT-2030 usage scenarios </w:t>
            </w:r>
          </w:p>
          <w:p w14:paraId="550BEB0A" w14:textId="77777777" w:rsidR="00872C85" w:rsidRDefault="00872C85" w:rsidP="00DB6D25">
            <w:pPr>
              <w:rPr>
                <w:rFonts w:ascii="Arial" w:hAnsi="Arial" w:cs="Arial"/>
                <w:sz w:val="16"/>
                <w:szCs w:val="16"/>
              </w:rPr>
            </w:pPr>
          </w:p>
          <w:p w14:paraId="63B0489E" w14:textId="37E1306F" w:rsidR="00967CD9" w:rsidRPr="00E26E09" w:rsidRDefault="00967CD9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or</w:t>
            </w:r>
          </w:p>
          <w:p w14:paraId="7CDEC1AB" w14:textId="77777777" w:rsidR="00967CD9" w:rsidRDefault="00967CD9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Extension of 5G use cases</w:t>
            </w:r>
          </w:p>
          <w:p w14:paraId="08B8A906" w14:textId="77777777" w:rsidR="00967CD9" w:rsidRDefault="00967CD9" w:rsidP="00DB6D2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</w:t>
            </w:r>
            <w:r w:rsidRPr="00E26E09">
              <w:rPr>
                <w:rFonts w:ascii="Arial" w:hAnsi="Arial" w:cs="Arial"/>
                <w:sz w:val="16"/>
                <w:szCs w:val="16"/>
              </w:rPr>
              <w:t xml:space="preserve">ew </w:t>
            </w:r>
            <w:r>
              <w:rPr>
                <w:rFonts w:ascii="Arial" w:hAnsi="Arial" w:cs="Arial"/>
                <w:sz w:val="16"/>
                <w:szCs w:val="16"/>
              </w:rPr>
              <w:t xml:space="preserve">and emerging </w:t>
            </w:r>
            <w:r w:rsidRPr="00E26E09">
              <w:rPr>
                <w:rFonts w:ascii="Arial" w:hAnsi="Arial" w:cs="Arial"/>
                <w:sz w:val="16"/>
                <w:szCs w:val="16"/>
              </w:rPr>
              <w:t>use cases</w:t>
            </w:r>
          </w:p>
          <w:p w14:paraId="2F38EDDF" w14:textId="77777777" w:rsidR="00967CD9" w:rsidRPr="00E26E09" w:rsidRDefault="00967CD9" w:rsidP="00DB6D2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E26E09">
              <w:rPr>
                <w:rFonts w:ascii="Arial" w:hAnsi="Arial" w:cs="Arial"/>
                <w:sz w:val="16"/>
                <w:szCs w:val="16"/>
              </w:rPr>
              <w:t xml:space="preserve">ystem </w:t>
            </w:r>
            <w:r>
              <w:rPr>
                <w:rFonts w:ascii="Arial" w:hAnsi="Arial" w:cs="Arial"/>
                <w:sz w:val="16"/>
                <w:szCs w:val="16"/>
              </w:rPr>
              <w:t>and</w:t>
            </w:r>
            <w:r w:rsidRPr="00E26E09">
              <w:rPr>
                <w:rFonts w:ascii="Arial" w:hAnsi="Arial" w:cs="Arial"/>
                <w:sz w:val="16"/>
                <w:szCs w:val="16"/>
              </w:rPr>
              <w:t xml:space="preserve"> operational aspects</w:t>
            </w:r>
          </w:p>
          <w:p w14:paraId="6E2CC835" w14:textId="77777777" w:rsidR="00872C85" w:rsidRDefault="00872C85" w:rsidP="00DB6D25">
            <w:pPr>
              <w:rPr>
                <w:rFonts w:ascii="Arial" w:hAnsi="Arial" w:cs="Arial"/>
                <w:sz w:val="16"/>
                <w:szCs w:val="16"/>
              </w:rPr>
            </w:pPr>
          </w:p>
          <w:p w14:paraId="360A61AC" w14:textId="0BC05FED" w:rsidR="00967CD9" w:rsidRDefault="00967CD9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Propose no annex</w:t>
            </w:r>
            <w:r>
              <w:rPr>
                <w:rFonts w:ascii="Arial" w:hAnsi="Arial" w:cs="Arial"/>
                <w:sz w:val="16"/>
                <w:szCs w:val="16"/>
              </w:rPr>
              <w:t xml:space="preserve"> – unstructured section</w:t>
            </w:r>
          </w:p>
          <w:p w14:paraId="4751DF45" w14:textId="77777777" w:rsidR="00967CD9" w:rsidRPr="00E26E09" w:rsidRDefault="00967CD9" w:rsidP="00DB6D2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(+ examples)</w:t>
            </w:r>
          </w:p>
        </w:tc>
      </w:tr>
      <w:tr w:rsidR="00967CD9" w:rsidRPr="00E26E09" w14:paraId="26A26445" w14:textId="77777777" w:rsidTr="00DB6D25">
        <w:trPr>
          <w:trHeight w:val="397"/>
        </w:trPr>
        <w:tc>
          <w:tcPr>
            <w:tcW w:w="1099" w:type="dxa"/>
            <w:shd w:val="clear" w:color="auto" w:fill="auto"/>
            <w:hideMark/>
          </w:tcPr>
          <w:p w14:paraId="737DC4A4" w14:textId="77777777" w:rsidR="00967CD9" w:rsidRPr="00E26E09" w:rsidRDefault="00000000" w:rsidP="00DB6D25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" w:history="1">
              <w:r w:rsidR="00967CD9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S1-242056</w:t>
              </w:r>
            </w:hyperlink>
          </w:p>
        </w:tc>
        <w:tc>
          <w:tcPr>
            <w:tcW w:w="4376" w:type="dxa"/>
          </w:tcPr>
          <w:p w14:paraId="3AEDCF46" w14:textId="77777777" w:rsidR="00967CD9" w:rsidRPr="00E26E09" w:rsidRDefault="00967CD9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4376" w:type="dxa"/>
            <w:shd w:val="clear" w:color="auto" w:fill="auto"/>
            <w:hideMark/>
          </w:tcPr>
          <w:p w14:paraId="50358878" w14:textId="77777777" w:rsidR="00967CD9" w:rsidRPr="00E26E09" w:rsidRDefault="00967CD9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CATT's Views on 6G Areas of Interest</w:t>
            </w:r>
          </w:p>
        </w:tc>
        <w:tc>
          <w:tcPr>
            <w:tcW w:w="4379" w:type="dxa"/>
          </w:tcPr>
          <w:p w14:paraId="30C14DD8" w14:textId="77777777" w:rsidR="00967CD9" w:rsidRPr="00E26E09" w:rsidRDefault="00967CD9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2 options</w:t>
            </w:r>
          </w:p>
          <w:p w14:paraId="02D420AE" w14:textId="77777777" w:rsidR="00967CD9" w:rsidRPr="008E4365" w:rsidRDefault="00967CD9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8E4365">
              <w:rPr>
                <w:rFonts w:ascii="Arial" w:hAnsi="Arial" w:cs="Arial"/>
                <w:sz w:val="16"/>
                <w:szCs w:val="16"/>
              </w:rPr>
              <w:t>Extension of Legacy Services and Capabilities</w:t>
            </w:r>
          </w:p>
          <w:p w14:paraId="1EF65215" w14:textId="77777777" w:rsidR="00967CD9" w:rsidRPr="008E4365" w:rsidRDefault="00967CD9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8E4365">
              <w:rPr>
                <w:rFonts w:ascii="Arial" w:hAnsi="Arial" w:cs="Arial"/>
                <w:sz w:val="16"/>
                <w:szCs w:val="16"/>
              </w:rPr>
              <w:t>New Capabilities for Markets and Verticals</w:t>
            </w:r>
          </w:p>
          <w:p w14:paraId="6AB7C32D" w14:textId="77777777" w:rsidR="00967CD9" w:rsidRPr="008E4365" w:rsidRDefault="00967CD9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8E4365">
              <w:rPr>
                <w:rFonts w:ascii="Arial" w:hAnsi="Arial" w:cs="Arial"/>
                <w:sz w:val="16"/>
                <w:szCs w:val="16"/>
              </w:rPr>
              <w:t>New Capabilities for Network and Operation</w:t>
            </w:r>
          </w:p>
          <w:p w14:paraId="26C77422" w14:textId="77777777" w:rsidR="00967CD9" w:rsidRPr="00E26E09" w:rsidRDefault="00967CD9" w:rsidP="00DB6D25">
            <w:pPr>
              <w:rPr>
                <w:rFonts w:ascii="Arial" w:hAnsi="Arial" w:cs="Arial"/>
                <w:sz w:val="16"/>
                <w:szCs w:val="16"/>
              </w:rPr>
            </w:pPr>
          </w:p>
          <w:p w14:paraId="4CBF0D93" w14:textId="77777777" w:rsidR="00967CD9" w:rsidRPr="00E26E09" w:rsidRDefault="00967CD9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Or</w:t>
            </w:r>
          </w:p>
          <w:p w14:paraId="58789658" w14:textId="77777777" w:rsidR="00967CD9" w:rsidRPr="008E4365" w:rsidRDefault="00967CD9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8E4365">
              <w:rPr>
                <w:rFonts w:ascii="Arial" w:hAnsi="Arial" w:cs="Arial"/>
                <w:sz w:val="16"/>
                <w:szCs w:val="16"/>
              </w:rPr>
              <w:t>Extension of Legacy Services and Capabilities</w:t>
            </w:r>
          </w:p>
          <w:p w14:paraId="252C94EC" w14:textId="77777777" w:rsidR="00967CD9" w:rsidRPr="008E4365" w:rsidRDefault="00967CD9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8E4365">
              <w:rPr>
                <w:rFonts w:ascii="Arial" w:hAnsi="Arial" w:cs="Arial"/>
                <w:sz w:val="16"/>
                <w:szCs w:val="16"/>
              </w:rPr>
              <w:t>New Service and Capabilities</w:t>
            </w:r>
          </w:p>
          <w:p w14:paraId="3A59EB3D" w14:textId="77777777" w:rsidR="00967CD9" w:rsidRPr="00E26E09" w:rsidRDefault="00967CD9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(+ examples)</w:t>
            </w:r>
          </w:p>
        </w:tc>
      </w:tr>
      <w:tr w:rsidR="008B3E7D" w:rsidRPr="00E26E09" w14:paraId="66179F8D" w14:textId="77777777" w:rsidTr="00DB6D25">
        <w:trPr>
          <w:trHeight w:val="397"/>
        </w:trPr>
        <w:tc>
          <w:tcPr>
            <w:tcW w:w="1099" w:type="dxa"/>
            <w:shd w:val="clear" w:color="auto" w:fill="auto"/>
            <w:hideMark/>
          </w:tcPr>
          <w:p w14:paraId="56875DE4" w14:textId="77777777" w:rsidR="008B3E7D" w:rsidRPr="00E26E09" w:rsidRDefault="00000000" w:rsidP="00DB6D25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" w:history="1">
              <w:r w:rsidR="008B3E7D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S1-242162</w:t>
              </w:r>
            </w:hyperlink>
          </w:p>
        </w:tc>
        <w:tc>
          <w:tcPr>
            <w:tcW w:w="4376" w:type="dxa"/>
          </w:tcPr>
          <w:p w14:paraId="2229D636" w14:textId="77777777" w:rsidR="008B3E7D" w:rsidRPr="00E26E09" w:rsidRDefault="008B3E7D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China Telecommunications</w:t>
            </w:r>
          </w:p>
        </w:tc>
        <w:tc>
          <w:tcPr>
            <w:tcW w:w="4376" w:type="dxa"/>
            <w:shd w:val="clear" w:color="auto" w:fill="auto"/>
            <w:hideMark/>
          </w:tcPr>
          <w:p w14:paraId="3A0B9C0D" w14:textId="77777777" w:rsidR="008B3E7D" w:rsidRPr="00E26E09" w:rsidRDefault="008B3E7D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6G area of interest</w:t>
            </w:r>
          </w:p>
        </w:tc>
        <w:tc>
          <w:tcPr>
            <w:tcW w:w="4379" w:type="dxa"/>
          </w:tcPr>
          <w:p w14:paraId="6A6E6EAB" w14:textId="77777777" w:rsidR="008B3E7D" w:rsidRDefault="008B3E7D" w:rsidP="00DB6D2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</w:t>
            </w:r>
            <w:r w:rsidRPr="00E26E09">
              <w:rPr>
                <w:rFonts w:ascii="Arial" w:hAnsi="Arial" w:cs="Arial"/>
                <w:sz w:val="16"/>
                <w:szCs w:val="16"/>
              </w:rPr>
              <w:t>ew operations</w:t>
            </w:r>
          </w:p>
          <w:p w14:paraId="29988F0F" w14:textId="77777777" w:rsidR="008B3E7D" w:rsidRDefault="008B3E7D" w:rsidP="00DB6D2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</w:t>
            </w:r>
            <w:r w:rsidRPr="00E26E09">
              <w:rPr>
                <w:rFonts w:ascii="Arial" w:hAnsi="Arial" w:cs="Arial"/>
                <w:sz w:val="16"/>
                <w:szCs w:val="16"/>
              </w:rPr>
              <w:t>ew user experience</w:t>
            </w:r>
          </w:p>
          <w:p w14:paraId="5CB4EC5E" w14:textId="77777777" w:rsidR="008B3E7D" w:rsidRDefault="008B3E7D" w:rsidP="00DB6D2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</w:t>
            </w:r>
            <w:r w:rsidRPr="00E26E09">
              <w:rPr>
                <w:rFonts w:ascii="Arial" w:hAnsi="Arial" w:cs="Arial"/>
                <w:sz w:val="16"/>
                <w:szCs w:val="16"/>
              </w:rPr>
              <w:t>ew services</w:t>
            </w:r>
          </w:p>
          <w:p w14:paraId="23DCBBA6" w14:textId="77777777" w:rsidR="008B3E7D" w:rsidRPr="00E26E09" w:rsidRDefault="008B3E7D" w:rsidP="00DB6D2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(+ examples)</w:t>
            </w:r>
          </w:p>
        </w:tc>
      </w:tr>
      <w:tr w:rsidR="002E61E4" w:rsidRPr="00E26E09" w14:paraId="17C1B59E" w14:textId="77777777" w:rsidTr="00DB6D25">
        <w:trPr>
          <w:trHeight w:val="397"/>
        </w:trPr>
        <w:tc>
          <w:tcPr>
            <w:tcW w:w="1099" w:type="dxa"/>
            <w:shd w:val="clear" w:color="auto" w:fill="auto"/>
            <w:hideMark/>
          </w:tcPr>
          <w:p w14:paraId="1B0466FE" w14:textId="77777777" w:rsidR="002E61E4" w:rsidRPr="00E26E09" w:rsidRDefault="00000000" w:rsidP="00DB6D25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" w:history="1">
              <w:r w:rsidR="002E61E4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S1-242220</w:t>
              </w:r>
            </w:hyperlink>
          </w:p>
        </w:tc>
        <w:tc>
          <w:tcPr>
            <w:tcW w:w="4376" w:type="dxa"/>
          </w:tcPr>
          <w:p w14:paraId="12EFF053" w14:textId="77777777" w:rsidR="002E61E4" w:rsidRPr="00E26E09" w:rsidRDefault="002E61E4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KDDI Corporation</w:t>
            </w:r>
          </w:p>
        </w:tc>
        <w:tc>
          <w:tcPr>
            <w:tcW w:w="4376" w:type="dxa"/>
            <w:shd w:val="clear" w:color="auto" w:fill="auto"/>
            <w:hideMark/>
          </w:tcPr>
          <w:p w14:paraId="19E34FA9" w14:textId="77777777" w:rsidR="002E61E4" w:rsidRPr="00E26E09" w:rsidRDefault="002E61E4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Areas of interest for 6G</w:t>
            </w:r>
          </w:p>
        </w:tc>
        <w:tc>
          <w:tcPr>
            <w:tcW w:w="4379" w:type="dxa"/>
          </w:tcPr>
          <w:p w14:paraId="4073C004" w14:textId="3C475CF3" w:rsidR="002E61E4" w:rsidRPr="00E26E09" w:rsidRDefault="002E61E4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 xml:space="preserve">Lessons and </w:t>
            </w:r>
            <w:r w:rsidR="007305AE" w:rsidRPr="00E26E09">
              <w:rPr>
                <w:rFonts w:ascii="Arial" w:hAnsi="Arial" w:cs="Arial"/>
                <w:sz w:val="16"/>
                <w:szCs w:val="16"/>
              </w:rPr>
              <w:t>learned</w:t>
            </w:r>
            <w:r w:rsidRPr="00E26E09">
              <w:rPr>
                <w:rFonts w:ascii="Arial" w:hAnsi="Arial" w:cs="Arial"/>
                <w:sz w:val="16"/>
                <w:szCs w:val="16"/>
              </w:rPr>
              <w:t xml:space="preserve"> from 5G</w:t>
            </w:r>
          </w:p>
          <w:p w14:paraId="339A2714" w14:textId="2114A20B" w:rsidR="002E61E4" w:rsidRPr="0036329B" w:rsidRDefault="0036329B" w:rsidP="0036329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2E61E4" w:rsidRPr="0036329B">
              <w:rPr>
                <w:rFonts w:ascii="Arial" w:hAnsi="Arial" w:cs="Arial"/>
                <w:sz w:val="16"/>
                <w:szCs w:val="16"/>
              </w:rPr>
              <w:t>Refinement</w:t>
            </w:r>
          </w:p>
          <w:p w14:paraId="3BDA0B00" w14:textId="3B8A9504" w:rsidR="002E61E4" w:rsidRPr="0036329B" w:rsidRDefault="0036329B" w:rsidP="0036329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2E61E4" w:rsidRPr="0036329B">
              <w:rPr>
                <w:rFonts w:ascii="Arial" w:hAnsi="Arial" w:cs="Arial"/>
                <w:sz w:val="16"/>
                <w:szCs w:val="16"/>
              </w:rPr>
              <w:t>Migration / interworking</w:t>
            </w:r>
          </w:p>
          <w:p w14:paraId="36E4C595" w14:textId="77777777" w:rsidR="002E61E4" w:rsidRPr="00E26E09" w:rsidRDefault="002E61E4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New Value</w:t>
            </w:r>
          </w:p>
          <w:p w14:paraId="017CC305" w14:textId="3E501739" w:rsidR="002E61E4" w:rsidRPr="0036329B" w:rsidRDefault="0036329B" w:rsidP="0036329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2E61E4" w:rsidRPr="0036329B">
              <w:rPr>
                <w:rFonts w:ascii="Arial" w:hAnsi="Arial" w:cs="Arial"/>
                <w:sz w:val="16"/>
                <w:szCs w:val="16"/>
              </w:rPr>
              <w:t>AI</w:t>
            </w:r>
          </w:p>
          <w:p w14:paraId="2A523AC9" w14:textId="0A0CC1DD" w:rsidR="002E61E4" w:rsidRPr="0036329B" w:rsidRDefault="0036329B" w:rsidP="0036329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2E61E4" w:rsidRPr="0036329B">
              <w:rPr>
                <w:rFonts w:ascii="Arial" w:hAnsi="Arial" w:cs="Arial"/>
                <w:sz w:val="16"/>
                <w:szCs w:val="16"/>
              </w:rPr>
              <w:t>Exposure / API</w:t>
            </w:r>
          </w:p>
          <w:p w14:paraId="2FA5EBB1" w14:textId="1A8C0A3F" w:rsidR="002E61E4" w:rsidRPr="0036329B" w:rsidRDefault="0036329B" w:rsidP="0036329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2E61E4" w:rsidRPr="0036329B">
              <w:rPr>
                <w:rFonts w:ascii="Arial" w:hAnsi="Arial" w:cs="Arial"/>
                <w:sz w:val="16"/>
                <w:szCs w:val="16"/>
              </w:rPr>
              <w:t>Automation / intent driven</w:t>
            </w:r>
          </w:p>
          <w:p w14:paraId="0B4FACE6" w14:textId="66355742" w:rsidR="002E61E4" w:rsidRPr="0036329B" w:rsidRDefault="0036329B" w:rsidP="0036329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2E61E4" w:rsidRPr="0036329B">
              <w:rPr>
                <w:rFonts w:ascii="Arial" w:hAnsi="Arial" w:cs="Arial"/>
                <w:sz w:val="16"/>
                <w:szCs w:val="16"/>
              </w:rPr>
              <w:t>Ubiquitous connectivity</w:t>
            </w:r>
          </w:p>
          <w:p w14:paraId="0AA8A93F" w14:textId="77777777" w:rsidR="002E61E4" w:rsidRPr="00E26E09" w:rsidRDefault="002E61E4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Fundamentals</w:t>
            </w:r>
          </w:p>
          <w:p w14:paraId="03717BC4" w14:textId="54696E14" w:rsidR="002E61E4" w:rsidRPr="0036329B" w:rsidRDefault="0036329B" w:rsidP="0036329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2E61E4" w:rsidRPr="0036329B">
              <w:rPr>
                <w:rFonts w:ascii="Arial" w:hAnsi="Arial" w:cs="Arial"/>
                <w:sz w:val="16"/>
                <w:szCs w:val="16"/>
              </w:rPr>
              <w:t>Sustainability</w:t>
            </w:r>
          </w:p>
          <w:p w14:paraId="33A5CDEE" w14:textId="1308A80F" w:rsidR="002E61E4" w:rsidRPr="0036329B" w:rsidRDefault="0036329B" w:rsidP="0036329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2E61E4" w:rsidRPr="0036329B">
              <w:rPr>
                <w:rFonts w:ascii="Arial" w:hAnsi="Arial" w:cs="Arial"/>
                <w:sz w:val="16"/>
                <w:szCs w:val="16"/>
              </w:rPr>
              <w:t>Resiliency</w:t>
            </w:r>
          </w:p>
          <w:p w14:paraId="7AD9FCBC" w14:textId="7C2275CD" w:rsidR="002E61E4" w:rsidRPr="0036329B" w:rsidRDefault="0036329B" w:rsidP="0036329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2E61E4" w:rsidRPr="0036329B">
              <w:rPr>
                <w:rFonts w:ascii="Arial" w:hAnsi="Arial" w:cs="Arial"/>
                <w:sz w:val="16"/>
                <w:szCs w:val="16"/>
              </w:rPr>
              <w:t>Security / privacy</w:t>
            </w:r>
          </w:p>
        </w:tc>
      </w:tr>
      <w:tr w:rsidR="00F34D53" w:rsidRPr="00E26E09" w14:paraId="4EE2C3C0" w14:textId="77777777" w:rsidTr="00DB6D25">
        <w:trPr>
          <w:trHeight w:val="397"/>
        </w:trPr>
        <w:tc>
          <w:tcPr>
            <w:tcW w:w="14230" w:type="dxa"/>
            <w:gridSpan w:val="4"/>
            <w:shd w:val="clear" w:color="auto" w:fill="F2F2F2" w:themeFill="background1" w:themeFillShade="F2"/>
            <w:vAlign w:val="center"/>
          </w:tcPr>
          <w:p w14:paraId="12A49487" w14:textId="3872D3B2" w:rsidR="00F34D53" w:rsidRPr="00690087" w:rsidRDefault="00C7229C" w:rsidP="00DB6D25">
            <w:pP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A</w:t>
            </w:r>
            <w:r w:rsidR="00F34D53" w:rsidRPr="00690087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reas</w:t>
            </w:r>
            <w:r w:rsidR="007B417F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loosely tied with IMT-2030 usage scenarios</w:t>
            </w:r>
          </w:p>
        </w:tc>
      </w:tr>
      <w:tr w:rsidR="00E176EF" w:rsidRPr="00E26E09" w14:paraId="710CBDCE" w14:textId="450B8F75" w:rsidTr="00BE450E">
        <w:trPr>
          <w:trHeight w:val="397"/>
        </w:trPr>
        <w:tc>
          <w:tcPr>
            <w:tcW w:w="1099" w:type="dxa"/>
            <w:shd w:val="clear" w:color="auto" w:fill="auto"/>
            <w:hideMark/>
          </w:tcPr>
          <w:p w14:paraId="7B30E351" w14:textId="56C37839" w:rsidR="00E176EF" w:rsidRPr="00E26E09" w:rsidRDefault="00000000" w:rsidP="00E176EF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" w:history="1">
              <w:r w:rsidR="008757B1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S1-242017</w:t>
              </w:r>
            </w:hyperlink>
          </w:p>
        </w:tc>
        <w:tc>
          <w:tcPr>
            <w:tcW w:w="4376" w:type="dxa"/>
          </w:tcPr>
          <w:p w14:paraId="6C958222" w14:textId="44F5731B" w:rsidR="00E176EF" w:rsidRPr="00E26E09" w:rsidRDefault="00E176EF" w:rsidP="00E176EF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THALES, TNO</w:t>
            </w:r>
          </w:p>
        </w:tc>
        <w:tc>
          <w:tcPr>
            <w:tcW w:w="4376" w:type="dxa"/>
            <w:shd w:val="clear" w:color="auto" w:fill="auto"/>
            <w:hideMark/>
          </w:tcPr>
          <w:p w14:paraId="1D8D9563" w14:textId="0FF607CA" w:rsidR="00E176EF" w:rsidRPr="00E26E09" w:rsidRDefault="00E176EF" w:rsidP="00E176EF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Views on Rel-20 6G study item’s areas of interest</w:t>
            </w:r>
          </w:p>
        </w:tc>
        <w:tc>
          <w:tcPr>
            <w:tcW w:w="4379" w:type="dxa"/>
          </w:tcPr>
          <w:p w14:paraId="575D8817" w14:textId="29640A14" w:rsidR="00D614D2" w:rsidRPr="00E26E09" w:rsidRDefault="00D614D2" w:rsidP="00D614D2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IMT-2030 usage scenarios</w:t>
            </w:r>
          </w:p>
          <w:p w14:paraId="0BD25E1A" w14:textId="2822562B" w:rsidR="00D614D2" w:rsidRPr="007305AE" w:rsidRDefault="007305AE" w:rsidP="007305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D614D2" w:rsidRPr="007305AE">
              <w:rPr>
                <w:rFonts w:ascii="Arial" w:hAnsi="Arial" w:cs="Arial"/>
                <w:sz w:val="16"/>
                <w:szCs w:val="16"/>
              </w:rPr>
              <w:t>Ubiquitous connectivity</w:t>
            </w:r>
          </w:p>
          <w:p w14:paraId="5F5C7D16" w14:textId="302D141A" w:rsidR="00D614D2" w:rsidRPr="007305AE" w:rsidRDefault="007305AE" w:rsidP="007305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D614D2" w:rsidRPr="007305AE">
              <w:rPr>
                <w:rFonts w:ascii="Arial" w:hAnsi="Arial" w:cs="Arial"/>
                <w:sz w:val="16"/>
                <w:szCs w:val="16"/>
              </w:rPr>
              <w:t>Massive Communications</w:t>
            </w:r>
          </w:p>
          <w:p w14:paraId="0711B608" w14:textId="2D7C985C" w:rsidR="00D614D2" w:rsidRPr="007305AE" w:rsidRDefault="007305AE" w:rsidP="007305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D614D2" w:rsidRPr="007305AE">
              <w:rPr>
                <w:rFonts w:ascii="Arial" w:hAnsi="Arial" w:cs="Arial"/>
                <w:sz w:val="16"/>
                <w:szCs w:val="16"/>
              </w:rPr>
              <w:t>Hyper Reliable and low latency communications</w:t>
            </w:r>
          </w:p>
          <w:p w14:paraId="2A90A0A9" w14:textId="4AD57646" w:rsidR="00D614D2" w:rsidRPr="007305AE" w:rsidRDefault="007305AE" w:rsidP="007305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D614D2" w:rsidRPr="007305AE">
              <w:rPr>
                <w:rFonts w:ascii="Arial" w:hAnsi="Arial" w:cs="Arial"/>
                <w:sz w:val="16"/>
                <w:szCs w:val="16"/>
              </w:rPr>
              <w:t>Immersive communications</w:t>
            </w:r>
          </w:p>
          <w:p w14:paraId="1FEE2E80" w14:textId="64037712" w:rsidR="00D614D2" w:rsidRPr="007305AE" w:rsidRDefault="007305AE" w:rsidP="007305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D614D2" w:rsidRPr="007305AE">
              <w:rPr>
                <w:rFonts w:ascii="Arial" w:hAnsi="Arial" w:cs="Arial"/>
                <w:sz w:val="16"/>
                <w:szCs w:val="16"/>
              </w:rPr>
              <w:t>AI and Communications</w:t>
            </w:r>
          </w:p>
          <w:p w14:paraId="67EDDBFA" w14:textId="2163499C" w:rsidR="00E176EF" w:rsidRPr="007305AE" w:rsidRDefault="007305AE" w:rsidP="007305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- </w:t>
            </w:r>
            <w:r w:rsidR="00D614D2" w:rsidRPr="007305AE">
              <w:rPr>
                <w:rFonts w:ascii="Arial" w:hAnsi="Arial" w:cs="Arial"/>
                <w:sz w:val="16"/>
                <w:szCs w:val="16"/>
              </w:rPr>
              <w:t>Integrated Sensing and communications</w:t>
            </w:r>
          </w:p>
          <w:p w14:paraId="01FB5FE6" w14:textId="650E0726" w:rsidR="00D614D2" w:rsidRPr="00E26E09" w:rsidRDefault="00D614D2" w:rsidP="00D614D2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IMT2030 overarching aspects</w:t>
            </w:r>
          </w:p>
          <w:p w14:paraId="35CF0045" w14:textId="0E544C33" w:rsidR="00D614D2" w:rsidRPr="00EB5EF4" w:rsidRDefault="00EB5EF4" w:rsidP="00EB5EF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D614D2" w:rsidRPr="00EB5EF4">
              <w:rPr>
                <w:rFonts w:ascii="Arial" w:hAnsi="Arial" w:cs="Arial"/>
                <w:sz w:val="16"/>
                <w:szCs w:val="16"/>
              </w:rPr>
              <w:t>Connecting the unconnected</w:t>
            </w:r>
          </w:p>
          <w:p w14:paraId="78FD457A" w14:textId="5C4A9D54" w:rsidR="00D614D2" w:rsidRPr="00EB5EF4" w:rsidRDefault="00EB5EF4" w:rsidP="00EB5EF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D614D2" w:rsidRPr="00EB5EF4">
              <w:rPr>
                <w:rFonts w:ascii="Arial" w:hAnsi="Arial" w:cs="Arial"/>
                <w:sz w:val="16"/>
                <w:szCs w:val="16"/>
              </w:rPr>
              <w:t>Security and resilience</w:t>
            </w:r>
          </w:p>
          <w:p w14:paraId="2B816C70" w14:textId="3E684955" w:rsidR="00D614D2" w:rsidRPr="00EB5EF4" w:rsidRDefault="00EB5EF4" w:rsidP="00EB5EF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D614D2" w:rsidRPr="00EB5EF4">
              <w:rPr>
                <w:rFonts w:ascii="Arial" w:hAnsi="Arial" w:cs="Arial"/>
                <w:sz w:val="16"/>
                <w:szCs w:val="16"/>
              </w:rPr>
              <w:t>Ubiquitous intelligence</w:t>
            </w:r>
          </w:p>
          <w:p w14:paraId="678B4B9A" w14:textId="47DF2B81" w:rsidR="00D614D2" w:rsidRPr="00EB5EF4" w:rsidRDefault="00EB5EF4" w:rsidP="00EB5EF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D614D2" w:rsidRPr="00EB5EF4">
              <w:rPr>
                <w:rFonts w:ascii="Arial" w:hAnsi="Arial" w:cs="Arial"/>
                <w:sz w:val="16"/>
                <w:szCs w:val="16"/>
              </w:rPr>
              <w:t>Sustainability</w:t>
            </w:r>
          </w:p>
        </w:tc>
      </w:tr>
      <w:tr w:rsidR="00E176EF" w:rsidRPr="00E26E09" w14:paraId="36491046" w14:textId="0159EBF7" w:rsidTr="00BE450E">
        <w:trPr>
          <w:trHeight w:val="397"/>
        </w:trPr>
        <w:tc>
          <w:tcPr>
            <w:tcW w:w="1099" w:type="dxa"/>
            <w:shd w:val="clear" w:color="auto" w:fill="auto"/>
            <w:hideMark/>
          </w:tcPr>
          <w:p w14:paraId="0ADD536E" w14:textId="0E4EA495" w:rsidR="00E176EF" w:rsidRPr="00E26E09" w:rsidRDefault="00000000" w:rsidP="00E176EF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" w:history="1">
              <w:r w:rsidR="008757B1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S1-242023</w:t>
              </w:r>
            </w:hyperlink>
          </w:p>
        </w:tc>
        <w:tc>
          <w:tcPr>
            <w:tcW w:w="4376" w:type="dxa"/>
          </w:tcPr>
          <w:p w14:paraId="4DC589B6" w14:textId="173BECA1" w:rsidR="00E176EF" w:rsidRPr="00E26E09" w:rsidRDefault="00E176EF" w:rsidP="00E176EF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Rakuten Mobile, Inc</w:t>
            </w:r>
          </w:p>
        </w:tc>
        <w:tc>
          <w:tcPr>
            <w:tcW w:w="4376" w:type="dxa"/>
            <w:shd w:val="clear" w:color="auto" w:fill="auto"/>
            <w:hideMark/>
          </w:tcPr>
          <w:p w14:paraId="67D669FE" w14:textId="3EEF06E2" w:rsidR="00E176EF" w:rsidRPr="00E26E09" w:rsidRDefault="00E176EF" w:rsidP="00154BED">
            <w:pPr>
              <w:tabs>
                <w:tab w:val="left" w:pos="3185"/>
              </w:tabs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6G Area of Interest</w:t>
            </w:r>
            <w:r w:rsidR="00154BED" w:rsidRPr="00E26E09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379" w:type="dxa"/>
          </w:tcPr>
          <w:p w14:paraId="0D97D08E" w14:textId="77777777" w:rsidR="0085187C" w:rsidRPr="0085187C" w:rsidRDefault="0085187C" w:rsidP="0085187C">
            <w:pPr>
              <w:rPr>
                <w:rFonts w:ascii="Arial" w:hAnsi="Arial" w:cs="Arial"/>
                <w:sz w:val="16"/>
                <w:szCs w:val="16"/>
              </w:rPr>
            </w:pPr>
            <w:r w:rsidRPr="0085187C">
              <w:rPr>
                <w:rFonts w:ascii="Arial" w:hAnsi="Arial" w:cs="Arial"/>
                <w:sz w:val="16"/>
                <w:szCs w:val="16"/>
              </w:rPr>
              <w:t xml:space="preserve">New Service categories (Holographic communication, Tactile internet, Robotics, Digital Twins) </w:t>
            </w:r>
          </w:p>
          <w:p w14:paraId="142880F3" w14:textId="77777777" w:rsidR="0085187C" w:rsidRPr="0085187C" w:rsidRDefault="0085187C" w:rsidP="0085187C">
            <w:pPr>
              <w:rPr>
                <w:rFonts w:ascii="Arial" w:hAnsi="Arial" w:cs="Arial"/>
                <w:sz w:val="16"/>
                <w:szCs w:val="16"/>
              </w:rPr>
            </w:pPr>
            <w:r w:rsidRPr="0085187C">
              <w:rPr>
                <w:rFonts w:ascii="Arial" w:hAnsi="Arial" w:cs="Arial"/>
                <w:sz w:val="16"/>
                <w:szCs w:val="16"/>
              </w:rPr>
              <w:t xml:space="preserve">Ubiquitous connectivity </w:t>
            </w:r>
          </w:p>
          <w:p w14:paraId="70E7A7F1" w14:textId="77777777" w:rsidR="0085187C" w:rsidRPr="0085187C" w:rsidRDefault="0085187C" w:rsidP="0085187C">
            <w:pPr>
              <w:rPr>
                <w:rFonts w:ascii="Arial" w:hAnsi="Arial" w:cs="Arial"/>
                <w:sz w:val="16"/>
                <w:szCs w:val="16"/>
              </w:rPr>
            </w:pPr>
            <w:r w:rsidRPr="0085187C">
              <w:rPr>
                <w:rFonts w:ascii="Arial" w:hAnsi="Arial" w:cs="Arial"/>
                <w:sz w:val="16"/>
                <w:szCs w:val="16"/>
              </w:rPr>
              <w:t xml:space="preserve">Integrated sensing and communication </w:t>
            </w:r>
          </w:p>
          <w:p w14:paraId="0222B533" w14:textId="77777777" w:rsidR="0085187C" w:rsidRPr="0085187C" w:rsidRDefault="0085187C" w:rsidP="0085187C">
            <w:pPr>
              <w:rPr>
                <w:rFonts w:ascii="Arial" w:hAnsi="Arial" w:cs="Arial"/>
                <w:sz w:val="16"/>
                <w:szCs w:val="16"/>
              </w:rPr>
            </w:pPr>
            <w:r w:rsidRPr="0085187C">
              <w:rPr>
                <w:rFonts w:ascii="Arial" w:hAnsi="Arial" w:cs="Arial"/>
                <w:sz w:val="16"/>
                <w:szCs w:val="16"/>
              </w:rPr>
              <w:t xml:space="preserve">AI (Native AI, extensible real time AIML, Support for Gen-AI, LLM, AI embedded NFs) </w:t>
            </w:r>
          </w:p>
          <w:p w14:paraId="088E278B" w14:textId="77777777" w:rsidR="0085187C" w:rsidRPr="0085187C" w:rsidRDefault="0085187C" w:rsidP="0085187C">
            <w:pPr>
              <w:rPr>
                <w:rFonts w:ascii="Arial" w:hAnsi="Arial" w:cs="Arial"/>
                <w:sz w:val="16"/>
                <w:szCs w:val="16"/>
              </w:rPr>
            </w:pPr>
            <w:r w:rsidRPr="0085187C">
              <w:rPr>
                <w:rFonts w:ascii="Arial" w:hAnsi="Arial" w:cs="Arial"/>
                <w:sz w:val="16"/>
                <w:szCs w:val="16"/>
              </w:rPr>
              <w:t xml:space="preserve">Standardized modern data framework </w:t>
            </w:r>
          </w:p>
          <w:p w14:paraId="33F74171" w14:textId="74401C05" w:rsidR="0085187C" w:rsidRPr="0085187C" w:rsidRDefault="0085187C" w:rsidP="0085187C">
            <w:pPr>
              <w:rPr>
                <w:rFonts w:ascii="Arial" w:hAnsi="Arial" w:cs="Arial"/>
                <w:sz w:val="16"/>
                <w:szCs w:val="16"/>
              </w:rPr>
            </w:pPr>
            <w:r w:rsidRPr="0085187C">
              <w:rPr>
                <w:rFonts w:ascii="Arial" w:hAnsi="Arial" w:cs="Arial"/>
                <w:sz w:val="16"/>
                <w:szCs w:val="16"/>
              </w:rPr>
              <w:t xml:space="preserve">-  that can best capture, utilize and monetize "telecom data" which will benefit operators in a significant way. </w:t>
            </w:r>
          </w:p>
          <w:p w14:paraId="2F96643E" w14:textId="77777777" w:rsidR="0085187C" w:rsidRPr="0085187C" w:rsidRDefault="0085187C" w:rsidP="00470ACD">
            <w:pPr>
              <w:rPr>
                <w:rFonts w:ascii="Arial" w:hAnsi="Arial" w:cs="Arial"/>
                <w:sz w:val="16"/>
                <w:szCs w:val="16"/>
              </w:rPr>
            </w:pPr>
            <w:r w:rsidRPr="0085187C">
              <w:rPr>
                <w:rFonts w:ascii="Arial" w:hAnsi="Arial" w:cs="Arial"/>
                <w:sz w:val="16"/>
                <w:szCs w:val="16"/>
              </w:rPr>
              <w:t xml:space="preserve">-  to support APIs for data anonymization, and monetization, Native AI for data collection &amp; </w:t>
            </w:r>
          </w:p>
          <w:p w14:paraId="37907059" w14:textId="77777777" w:rsidR="0085187C" w:rsidRPr="0085187C" w:rsidRDefault="0085187C" w:rsidP="0085187C">
            <w:pPr>
              <w:rPr>
                <w:rFonts w:ascii="Arial" w:hAnsi="Arial" w:cs="Arial"/>
                <w:sz w:val="16"/>
                <w:szCs w:val="16"/>
              </w:rPr>
            </w:pPr>
            <w:r w:rsidRPr="0085187C">
              <w:rPr>
                <w:rFonts w:ascii="Arial" w:hAnsi="Arial" w:cs="Arial"/>
                <w:sz w:val="16"/>
                <w:szCs w:val="16"/>
              </w:rPr>
              <w:t xml:space="preserve">exposure. </w:t>
            </w:r>
          </w:p>
          <w:p w14:paraId="3B32C74C" w14:textId="77777777" w:rsidR="0085187C" w:rsidRPr="0085187C" w:rsidRDefault="0085187C" w:rsidP="00470ACD">
            <w:pPr>
              <w:rPr>
                <w:rFonts w:ascii="Arial" w:hAnsi="Arial" w:cs="Arial"/>
                <w:sz w:val="16"/>
                <w:szCs w:val="16"/>
              </w:rPr>
            </w:pPr>
            <w:r w:rsidRPr="0085187C">
              <w:rPr>
                <w:rFonts w:ascii="Arial" w:hAnsi="Arial" w:cs="Arial"/>
                <w:sz w:val="16"/>
                <w:szCs w:val="16"/>
              </w:rPr>
              <w:t xml:space="preserve">Enhancements (NTN, IoT, Robotics, Edge architecture) </w:t>
            </w:r>
          </w:p>
          <w:p w14:paraId="71BE0592" w14:textId="1C9BF588" w:rsidR="00E176EF" w:rsidRPr="00E26E09" w:rsidRDefault="0085187C" w:rsidP="00470ACD">
            <w:pPr>
              <w:rPr>
                <w:rFonts w:ascii="Arial" w:hAnsi="Arial" w:cs="Arial"/>
                <w:sz w:val="16"/>
                <w:szCs w:val="16"/>
              </w:rPr>
            </w:pPr>
            <w:r w:rsidRPr="0085187C">
              <w:rPr>
                <w:rFonts w:ascii="Arial" w:hAnsi="Arial" w:cs="Arial"/>
                <w:sz w:val="16"/>
                <w:szCs w:val="16"/>
              </w:rPr>
              <w:t xml:space="preserve">Cognitive &amp; Autonomous Networks (Intent based management, Autonomous network, Real time </w:t>
            </w:r>
            <w:r w:rsidR="00940A2E" w:rsidRPr="00E26E09">
              <w:rPr>
                <w:rFonts w:ascii="Arial" w:hAnsi="Arial" w:cs="Arial"/>
                <w:sz w:val="16"/>
                <w:szCs w:val="16"/>
              </w:rPr>
              <w:t>management…)</w:t>
            </w:r>
          </w:p>
        </w:tc>
      </w:tr>
      <w:tr w:rsidR="00E176EF" w:rsidRPr="00E26E09" w14:paraId="4813A4BF" w14:textId="7F7931B4" w:rsidTr="00BE450E">
        <w:trPr>
          <w:trHeight w:val="397"/>
        </w:trPr>
        <w:tc>
          <w:tcPr>
            <w:tcW w:w="1099" w:type="dxa"/>
            <w:shd w:val="clear" w:color="auto" w:fill="auto"/>
            <w:hideMark/>
          </w:tcPr>
          <w:p w14:paraId="32300165" w14:textId="6A15A2E2" w:rsidR="00E176EF" w:rsidRPr="00E26E09" w:rsidRDefault="00000000" w:rsidP="00E176EF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" w:history="1">
              <w:r w:rsidR="008757B1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S1-242036</w:t>
              </w:r>
            </w:hyperlink>
          </w:p>
        </w:tc>
        <w:tc>
          <w:tcPr>
            <w:tcW w:w="4376" w:type="dxa"/>
          </w:tcPr>
          <w:p w14:paraId="28D8BCCB" w14:textId="00BF0ACA" w:rsidR="00E176EF" w:rsidRPr="00E26E09" w:rsidRDefault="00E176EF" w:rsidP="00E176EF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Intel Deutschland GmbH</w:t>
            </w:r>
          </w:p>
        </w:tc>
        <w:tc>
          <w:tcPr>
            <w:tcW w:w="4376" w:type="dxa"/>
            <w:shd w:val="clear" w:color="auto" w:fill="auto"/>
            <w:hideMark/>
          </w:tcPr>
          <w:p w14:paraId="76B253FC" w14:textId="08290606" w:rsidR="00E176EF" w:rsidRPr="00E26E09" w:rsidRDefault="00E176EF" w:rsidP="00E176EF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Intel's view on 6G areas of interest</w:t>
            </w:r>
          </w:p>
        </w:tc>
        <w:tc>
          <w:tcPr>
            <w:tcW w:w="4379" w:type="dxa"/>
          </w:tcPr>
          <w:p w14:paraId="42F5B049" w14:textId="77777777" w:rsidR="001E343D" w:rsidRPr="001E343D" w:rsidRDefault="001E343D" w:rsidP="001E343D">
            <w:pPr>
              <w:rPr>
                <w:rFonts w:ascii="Arial" w:hAnsi="Arial" w:cs="Arial"/>
                <w:sz w:val="16"/>
                <w:szCs w:val="16"/>
              </w:rPr>
            </w:pPr>
            <w:r w:rsidRPr="001E343D">
              <w:rPr>
                <w:rFonts w:ascii="Arial" w:hAnsi="Arial" w:cs="Arial"/>
                <w:sz w:val="16"/>
                <w:szCs w:val="16"/>
              </w:rPr>
              <w:t>Immersive Communication</w:t>
            </w:r>
          </w:p>
          <w:p w14:paraId="0B37A9D4" w14:textId="77777777" w:rsidR="00E176EF" w:rsidRPr="00E26E09" w:rsidRDefault="001E343D" w:rsidP="00E176EF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Computing Network Convergence</w:t>
            </w:r>
          </w:p>
          <w:p w14:paraId="36C9C766" w14:textId="56A6CFE4" w:rsidR="001E343D" w:rsidRPr="00E26E09" w:rsidRDefault="001E343D" w:rsidP="001E343D">
            <w:pPr>
              <w:rPr>
                <w:rFonts w:ascii="Arial" w:hAnsi="Arial" w:cs="Arial"/>
                <w:sz w:val="16"/>
                <w:szCs w:val="16"/>
              </w:rPr>
            </w:pPr>
            <w:r w:rsidRPr="001E343D">
              <w:rPr>
                <w:rFonts w:ascii="Arial" w:hAnsi="Arial" w:cs="Arial"/>
                <w:sz w:val="16"/>
                <w:szCs w:val="16"/>
              </w:rPr>
              <w:t>AI/ML native network</w:t>
            </w:r>
          </w:p>
          <w:p w14:paraId="4D01CA3A" w14:textId="77777777" w:rsidR="001E343D" w:rsidRPr="00E26E09" w:rsidRDefault="001E343D" w:rsidP="00E176EF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Integrated Sensing and Communication</w:t>
            </w:r>
          </w:p>
          <w:p w14:paraId="299895F6" w14:textId="77777777" w:rsidR="001E343D" w:rsidRPr="00E26E09" w:rsidRDefault="001E343D" w:rsidP="00E176EF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Sustainability</w:t>
            </w:r>
          </w:p>
          <w:p w14:paraId="5A81B6CD" w14:textId="77777777" w:rsidR="001E343D" w:rsidRPr="00E26E09" w:rsidRDefault="001E343D" w:rsidP="00E176EF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Trust, Security, and Resilience</w:t>
            </w:r>
          </w:p>
          <w:p w14:paraId="6774B236" w14:textId="15B6224E" w:rsidR="00D766D8" w:rsidRPr="00E26E09" w:rsidRDefault="00D766D8" w:rsidP="00E176EF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(+ examples / descriptions)</w:t>
            </w:r>
          </w:p>
        </w:tc>
      </w:tr>
      <w:tr w:rsidR="00E176EF" w:rsidRPr="00E26E09" w14:paraId="66D24C83" w14:textId="170BA8D7" w:rsidTr="00BE450E">
        <w:trPr>
          <w:trHeight w:val="397"/>
        </w:trPr>
        <w:tc>
          <w:tcPr>
            <w:tcW w:w="1099" w:type="dxa"/>
            <w:shd w:val="clear" w:color="auto" w:fill="auto"/>
            <w:hideMark/>
          </w:tcPr>
          <w:p w14:paraId="4518C46B" w14:textId="6C2B91FD" w:rsidR="00E176EF" w:rsidRPr="00E26E09" w:rsidRDefault="00000000" w:rsidP="00E176EF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" w:history="1">
              <w:r w:rsidR="008757B1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S1-242040</w:t>
              </w:r>
            </w:hyperlink>
          </w:p>
        </w:tc>
        <w:tc>
          <w:tcPr>
            <w:tcW w:w="4376" w:type="dxa"/>
          </w:tcPr>
          <w:p w14:paraId="2EBE3155" w14:textId="04FE5535" w:rsidR="00E176EF" w:rsidRPr="00E26E09" w:rsidRDefault="00E176EF" w:rsidP="00E176EF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Sony Europe B.V.</w:t>
            </w:r>
          </w:p>
        </w:tc>
        <w:tc>
          <w:tcPr>
            <w:tcW w:w="4376" w:type="dxa"/>
            <w:shd w:val="clear" w:color="auto" w:fill="auto"/>
            <w:hideMark/>
          </w:tcPr>
          <w:p w14:paraId="62342804" w14:textId="3AF0461A" w:rsidR="00E176EF" w:rsidRPr="00E26E09" w:rsidRDefault="00E176EF" w:rsidP="00E176EF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Views on the SA1 6G TR Structure</w:t>
            </w:r>
          </w:p>
        </w:tc>
        <w:tc>
          <w:tcPr>
            <w:tcW w:w="4379" w:type="dxa"/>
          </w:tcPr>
          <w:p w14:paraId="4AF53650" w14:textId="77777777" w:rsidR="00CE330D" w:rsidRPr="00CE330D" w:rsidRDefault="00CE330D" w:rsidP="00CE330D">
            <w:pPr>
              <w:rPr>
                <w:rFonts w:ascii="Arial" w:hAnsi="Arial" w:cs="Arial"/>
                <w:sz w:val="16"/>
                <w:szCs w:val="16"/>
              </w:rPr>
            </w:pPr>
            <w:r w:rsidRPr="00CE330D">
              <w:rPr>
                <w:rFonts w:ascii="Arial" w:hAnsi="Arial" w:cs="Arial"/>
                <w:sz w:val="16"/>
                <w:szCs w:val="16"/>
              </w:rPr>
              <w:t>System Operation Aspects</w:t>
            </w:r>
          </w:p>
          <w:p w14:paraId="3C317487" w14:textId="77777777" w:rsidR="00CE330D" w:rsidRPr="00CE330D" w:rsidRDefault="00CE330D" w:rsidP="00CE330D">
            <w:pPr>
              <w:rPr>
                <w:rFonts w:ascii="Arial" w:hAnsi="Arial" w:cs="Arial"/>
                <w:sz w:val="16"/>
                <w:szCs w:val="16"/>
              </w:rPr>
            </w:pPr>
            <w:r w:rsidRPr="00CE330D">
              <w:rPr>
                <w:rFonts w:ascii="Arial" w:hAnsi="Arial" w:cs="Arial"/>
                <w:sz w:val="16"/>
                <w:szCs w:val="16"/>
              </w:rPr>
              <w:t>Immersive communication</w:t>
            </w:r>
          </w:p>
          <w:p w14:paraId="5050343C" w14:textId="77777777" w:rsidR="00CE330D" w:rsidRPr="00CE330D" w:rsidRDefault="00CE330D" w:rsidP="00CE330D">
            <w:pPr>
              <w:rPr>
                <w:rFonts w:ascii="Arial" w:hAnsi="Arial" w:cs="Arial"/>
                <w:sz w:val="16"/>
                <w:szCs w:val="16"/>
              </w:rPr>
            </w:pPr>
            <w:r w:rsidRPr="00CE330D">
              <w:rPr>
                <w:rFonts w:ascii="Arial" w:hAnsi="Arial" w:cs="Arial"/>
                <w:sz w:val="16"/>
                <w:szCs w:val="16"/>
              </w:rPr>
              <w:t>Massive communication</w:t>
            </w:r>
          </w:p>
          <w:p w14:paraId="2FF0CFCB" w14:textId="77777777" w:rsidR="00CE330D" w:rsidRPr="00CE330D" w:rsidRDefault="00CE330D" w:rsidP="00CE330D">
            <w:pPr>
              <w:rPr>
                <w:rFonts w:ascii="Arial" w:hAnsi="Arial" w:cs="Arial"/>
                <w:sz w:val="16"/>
                <w:szCs w:val="16"/>
              </w:rPr>
            </w:pPr>
            <w:r w:rsidRPr="00CE330D">
              <w:rPr>
                <w:rFonts w:ascii="Arial" w:hAnsi="Arial" w:cs="Arial"/>
                <w:sz w:val="16"/>
                <w:szCs w:val="16"/>
              </w:rPr>
              <w:t xml:space="preserve">Hyper reliable and low latency communication </w:t>
            </w:r>
          </w:p>
          <w:p w14:paraId="44606B19" w14:textId="77777777" w:rsidR="00CE330D" w:rsidRPr="00CE330D" w:rsidRDefault="00CE330D" w:rsidP="00CE330D">
            <w:pPr>
              <w:rPr>
                <w:rFonts w:ascii="Arial" w:hAnsi="Arial" w:cs="Arial"/>
                <w:sz w:val="16"/>
                <w:szCs w:val="16"/>
              </w:rPr>
            </w:pPr>
            <w:r w:rsidRPr="00CE330D">
              <w:rPr>
                <w:rFonts w:ascii="Arial" w:hAnsi="Arial" w:cs="Arial"/>
                <w:sz w:val="16"/>
                <w:szCs w:val="16"/>
              </w:rPr>
              <w:t xml:space="preserve">ISAC </w:t>
            </w:r>
          </w:p>
          <w:p w14:paraId="41F97B71" w14:textId="77777777" w:rsidR="00CE330D" w:rsidRPr="00CE330D" w:rsidRDefault="00CE330D" w:rsidP="00CE330D">
            <w:pPr>
              <w:rPr>
                <w:rFonts w:ascii="Arial" w:hAnsi="Arial" w:cs="Arial"/>
                <w:sz w:val="16"/>
                <w:szCs w:val="16"/>
              </w:rPr>
            </w:pPr>
            <w:r w:rsidRPr="00CE330D">
              <w:rPr>
                <w:rFonts w:ascii="Arial" w:hAnsi="Arial" w:cs="Arial"/>
                <w:sz w:val="16"/>
                <w:szCs w:val="16"/>
              </w:rPr>
              <w:t xml:space="preserve">AI &amp; Communication </w:t>
            </w:r>
          </w:p>
          <w:p w14:paraId="3559026B" w14:textId="1B018455" w:rsidR="00CE330D" w:rsidRPr="00E26E09" w:rsidRDefault="00CE330D" w:rsidP="00CE330D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Ubiquitous connectivity</w:t>
            </w:r>
          </w:p>
        </w:tc>
      </w:tr>
      <w:tr w:rsidR="00B81E76" w:rsidRPr="00E26E09" w14:paraId="79A483C5" w14:textId="32BE9332" w:rsidTr="00BE450E">
        <w:trPr>
          <w:trHeight w:val="397"/>
        </w:trPr>
        <w:tc>
          <w:tcPr>
            <w:tcW w:w="1099" w:type="dxa"/>
            <w:shd w:val="clear" w:color="auto" w:fill="auto"/>
            <w:hideMark/>
          </w:tcPr>
          <w:p w14:paraId="2CCE3BFF" w14:textId="44F70912" w:rsidR="00B81E76" w:rsidRPr="00E26E09" w:rsidRDefault="00000000" w:rsidP="00B81E76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" w:history="1">
              <w:r w:rsidR="008757B1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S1-242044</w:t>
              </w:r>
            </w:hyperlink>
          </w:p>
        </w:tc>
        <w:tc>
          <w:tcPr>
            <w:tcW w:w="4376" w:type="dxa"/>
          </w:tcPr>
          <w:p w14:paraId="69E65649" w14:textId="2C1796AA" w:rsidR="00B81E76" w:rsidRPr="00E26E09" w:rsidRDefault="00B81E76" w:rsidP="00B81E76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China Mobile</w:t>
            </w:r>
          </w:p>
        </w:tc>
        <w:tc>
          <w:tcPr>
            <w:tcW w:w="4376" w:type="dxa"/>
            <w:shd w:val="clear" w:color="auto" w:fill="auto"/>
            <w:hideMark/>
          </w:tcPr>
          <w:p w14:paraId="7EE06985" w14:textId="51775435" w:rsidR="00B81E76" w:rsidRPr="00E26E09" w:rsidRDefault="00B81E76" w:rsidP="00B81E76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Discussion paper on structure</w:t>
            </w:r>
          </w:p>
        </w:tc>
        <w:tc>
          <w:tcPr>
            <w:tcW w:w="4379" w:type="dxa"/>
          </w:tcPr>
          <w:p w14:paraId="7C5FED49" w14:textId="1A85AB7A" w:rsidR="00B81E76" w:rsidRPr="00E26E09" w:rsidRDefault="00B81E76" w:rsidP="00B81E76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General option</w:t>
            </w:r>
          </w:p>
          <w:p w14:paraId="4D3D9740" w14:textId="77777777" w:rsidR="00187F80" w:rsidRPr="00187F80" w:rsidRDefault="00187F80" w:rsidP="00187F80">
            <w:pPr>
              <w:rPr>
                <w:rFonts w:ascii="Arial" w:hAnsi="Arial" w:cs="Arial"/>
                <w:sz w:val="16"/>
                <w:szCs w:val="16"/>
              </w:rPr>
            </w:pPr>
            <w:r w:rsidRPr="00187F80">
              <w:rPr>
                <w:rFonts w:ascii="Arial" w:hAnsi="Arial" w:cs="Arial"/>
                <w:sz w:val="16"/>
                <w:szCs w:val="16"/>
              </w:rPr>
              <w:t>immersive communication</w:t>
            </w:r>
          </w:p>
          <w:p w14:paraId="0F3B2FDD" w14:textId="77777777" w:rsidR="00187F80" w:rsidRPr="00187F80" w:rsidRDefault="00187F80" w:rsidP="00187F80">
            <w:pPr>
              <w:rPr>
                <w:rFonts w:ascii="Arial" w:hAnsi="Arial" w:cs="Arial"/>
                <w:sz w:val="16"/>
                <w:szCs w:val="16"/>
              </w:rPr>
            </w:pPr>
            <w:r w:rsidRPr="00187F80">
              <w:rPr>
                <w:rFonts w:ascii="Arial" w:hAnsi="Arial" w:cs="Arial"/>
                <w:sz w:val="16"/>
                <w:szCs w:val="16"/>
              </w:rPr>
              <w:t>ubiquitous connectivity</w:t>
            </w:r>
          </w:p>
          <w:p w14:paraId="36F8D7AD" w14:textId="3B7BFE67" w:rsidR="00187F80" w:rsidRPr="00187F80" w:rsidRDefault="00187F80" w:rsidP="00187F80">
            <w:pPr>
              <w:rPr>
                <w:rFonts w:ascii="Arial" w:hAnsi="Arial" w:cs="Arial"/>
                <w:sz w:val="16"/>
                <w:szCs w:val="16"/>
              </w:rPr>
            </w:pPr>
            <w:r w:rsidRPr="00187F80">
              <w:rPr>
                <w:rFonts w:ascii="Arial" w:hAnsi="Arial" w:cs="Arial"/>
                <w:sz w:val="16"/>
                <w:szCs w:val="16"/>
              </w:rPr>
              <w:t>AI and computing</w:t>
            </w:r>
          </w:p>
          <w:p w14:paraId="0376D57B" w14:textId="77777777" w:rsidR="00187F80" w:rsidRPr="00187F80" w:rsidRDefault="00187F80" w:rsidP="00187F80">
            <w:pPr>
              <w:rPr>
                <w:rFonts w:ascii="Arial" w:hAnsi="Arial" w:cs="Arial"/>
                <w:sz w:val="16"/>
                <w:szCs w:val="16"/>
              </w:rPr>
            </w:pPr>
            <w:r w:rsidRPr="00187F80">
              <w:rPr>
                <w:rFonts w:ascii="Arial" w:hAnsi="Arial" w:cs="Arial"/>
                <w:sz w:val="16"/>
                <w:szCs w:val="16"/>
              </w:rPr>
              <w:t>vertical related capabilities</w:t>
            </w:r>
          </w:p>
          <w:p w14:paraId="71B7BC2D" w14:textId="77777777" w:rsidR="00187F80" w:rsidRPr="00187F80" w:rsidRDefault="00187F80" w:rsidP="00187F80">
            <w:pPr>
              <w:rPr>
                <w:rFonts w:ascii="Arial" w:hAnsi="Arial" w:cs="Arial"/>
                <w:sz w:val="16"/>
                <w:szCs w:val="16"/>
              </w:rPr>
            </w:pPr>
            <w:r w:rsidRPr="00187F80">
              <w:rPr>
                <w:rFonts w:ascii="Arial" w:hAnsi="Arial" w:cs="Arial"/>
                <w:sz w:val="16"/>
                <w:szCs w:val="16"/>
              </w:rPr>
              <w:t>integrated sensing and communication</w:t>
            </w:r>
          </w:p>
          <w:p w14:paraId="6C500551" w14:textId="1EDB9062" w:rsidR="00187F80" w:rsidRPr="00E26E09" w:rsidRDefault="00187F80" w:rsidP="00187F80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operation and sustainability</w:t>
            </w:r>
          </w:p>
          <w:p w14:paraId="497DDD51" w14:textId="78A65D02" w:rsidR="00F6189A" w:rsidRPr="00E26E09" w:rsidRDefault="008B3E7D" w:rsidP="00B81E7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or</w:t>
            </w:r>
          </w:p>
          <w:p w14:paraId="515D3795" w14:textId="11D23D14" w:rsidR="00B81E76" w:rsidRPr="00E26E09" w:rsidRDefault="00B81E76" w:rsidP="00B81E76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IMT-2030 usage scenarios</w:t>
            </w:r>
          </w:p>
          <w:p w14:paraId="408096B3" w14:textId="77777777" w:rsidR="00187F80" w:rsidRPr="00E26E09" w:rsidRDefault="00F6189A" w:rsidP="00B81E76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network operation</w:t>
            </w:r>
          </w:p>
          <w:p w14:paraId="20221FEE" w14:textId="77777777" w:rsidR="00F6189A" w:rsidRPr="00F6189A" w:rsidRDefault="00F6189A" w:rsidP="00F6189A">
            <w:pPr>
              <w:rPr>
                <w:rFonts w:ascii="Arial" w:hAnsi="Arial" w:cs="Arial"/>
                <w:sz w:val="16"/>
                <w:szCs w:val="16"/>
              </w:rPr>
            </w:pPr>
            <w:r w:rsidRPr="00F6189A">
              <w:rPr>
                <w:rFonts w:ascii="Arial" w:hAnsi="Arial" w:cs="Arial"/>
                <w:sz w:val="16"/>
                <w:szCs w:val="16"/>
              </w:rPr>
              <w:t>Immersive communication</w:t>
            </w:r>
          </w:p>
          <w:p w14:paraId="582FAB33" w14:textId="77777777" w:rsidR="00F6189A" w:rsidRPr="00F6189A" w:rsidRDefault="00F6189A" w:rsidP="00F6189A">
            <w:pPr>
              <w:rPr>
                <w:rFonts w:ascii="Arial" w:hAnsi="Arial" w:cs="Arial"/>
                <w:sz w:val="16"/>
                <w:szCs w:val="16"/>
              </w:rPr>
            </w:pPr>
            <w:r w:rsidRPr="00F6189A">
              <w:rPr>
                <w:rFonts w:ascii="Arial" w:hAnsi="Arial" w:cs="Arial"/>
                <w:sz w:val="16"/>
                <w:szCs w:val="16"/>
              </w:rPr>
              <w:t>Massive communication</w:t>
            </w:r>
          </w:p>
          <w:p w14:paraId="37C7B724" w14:textId="77777777" w:rsidR="00F6189A" w:rsidRPr="00F6189A" w:rsidRDefault="00F6189A" w:rsidP="00F6189A">
            <w:pPr>
              <w:rPr>
                <w:rFonts w:ascii="Arial" w:hAnsi="Arial" w:cs="Arial"/>
                <w:sz w:val="16"/>
                <w:szCs w:val="16"/>
              </w:rPr>
            </w:pPr>
            <w:r w:rsidRPr="00F6189A">
              <w:rPr>
                <w:rFonts w:ascii="Arial" w:hAnsi="Arial" w:cs="Arial"/>
                <w:sz w:val="16"/>
                <w:szCs w:val="16"/>
              </w:rPr>
              <w:lastRenderedPageBreak/>
              <w:t xml:space="preserve">Hyper reliable and low latency communication </w:t>
            </w:r>
          </w:p>
          <w:p w14:paraId="03C9C456" w14:textId="77777777" w:rsidR="00F6189A" w:rsidRPr="00F6189A" w:rsidRDefault="00F6189A" w:rsidP="00F6189A">
            <w:pPr>
              <w:rPr>
                <w:rFonts w:ascii="Arial" w:hAnsi="Arial" w:cs="Arial"/>
                <w:sz w:val="16"/>
                <w:szCs w:val="16"/>
              </w:rPr>
            </w:pPr>
            <w:r w:rsidRPr="00F6189A">
              <w:rPr>
                <w:rFonts w:ascii="Arial" w:hAnsi="Arial" w:cs="Arial"/>
                <w:sz w:val="16"/>
                <w:szCs w:val="16"/>
              </w:rPr>
              <w:t xml:space="preserve">ISAC </w:t>
            </w:r>
          </w:p>
          <w:p w14:paraId="6E7DCC10" w14:textId="77777777" w:rsidR="00F6189A" w:rsidRPr="00F6189A" w:rsidRDefault="00F6189A" w:rsidP="00F6189A">
            <w:pPr>
              <w:rPr>
                <w:rFonts w:ascii="Arial" w:hAnsi="Arial" w:cs="Arial"/>
                <w:sz w:val="16"/>
                <w:szCs w:val="16"/>
              </w:rPr>
            </w:pPr>
            <w:r w:rsidRPr="00F6189A">
              <w:rPr>
                <w:rFonts w:ascii="Arial" w:hAnsi="Arial" w:cs="Arial"/>
                <w:sz w:val="16"/>
                <w:szCs w:val="16"/>
              </w:rPr>
              <w:t xml:space="preserve">AI &amp; Communication </w:t>
            </w:r>
          </w:p>
          <w:p w14:paraId="5421B436" w14:textId="6B0A842F" w:rsidR="00F6189A" w:rsidRPr="00E26E09" w:rsidRDefault="00F6189A" w:rsidP="00F6189A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Ubiquitous connectivity</w:t>
            </w:r>
          </w:p>
        </w:tc>
      </w:tr>
      <w:tr w:rsidR="00B81E76" w:rsidRPr="00E26E09" w14:paraId="42DA6857" w14:textId="76F4A16B" w:rsidTr="00BE450E">
        <w:trPr>
          <w:trHeight w:val="397"/>
        </w:trPr>
        <w:tc>
          <w:tcPr>
            <w:tcW w:w="1099" w:type="dxa"/>
            <w:shd w:val="clear" w:color="auto" w:fill="auto"/>
            <w:hideMark/>
          </w:tcPr>
          <w:p w14:paraId="215E7EF9" w14:textId="45096DB9" w:rsidR="00B81E76" w:rsidRPr="00E26E09" w:rsidRDefault="00000000" w:rsidP="00B81E76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" w:history="1">
              <w:r w:rsidR="008757B1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S1-242052</w:t>
              </w:r>
            </w:hyperlink>
          </w:p>
        </w:tc>
        <w:tc>
          <w:tcPr>
            <w:tcW w:w="4376" w:type="dxa"/>
          </w:tcPr>
          <w:p w14:paraId="6A7E4CB6" w14:textId="19B616FE" w:rsidR="00B81E76" w:rsidRPr="00E26E09" w:rsidRDefault="00B81E76" w:rsidP="00B81E76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DSIT</w:t>
            </w:r>
          </w:p>
        </w:tc>
        <w:tc>
          <w:tcPr>
            <w:tcW w:w="4376" w:type="dxa"/>
            <w:shd w:val="clear" w:color="auto" w:fill="auto"/>
            <w:hideMark/>
          </w:tcPr>
          <w:p w14:paraId="4139EC53" w14:textId="62DD9A88" w:rsidR="00B81E76" w:rsidRPr="00E26E09" w:rsidRDefault="00B81E76" w:rsidP="00B81E76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6G Areas of Interest</w:t>
            </w:r>
          </w:p>
        </w:tc>
        <w:tc>
          <w:tcPr>
            <w:tcW w:w="4379" w:type="dxa"/>
          </w:tcPr>
          <w:p w14:paraId="0A75D401" w14:textId="77777777" w:rsidR="00B81E76" w:rsidRPr="00E26E09" w:rsidRDefault="00622FFC" w:rsidP="00B81E76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High level requirements</w:t>
            </w:r>
          </w:p>
          <w:p w14:paraId="330BEEDE" w14:textId="1201DE18" w:rsidR="00AA0271" w:rsidRPr="00E26E09" w:rsidRDefault="00AA0271" w:rsidP="00B81E76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i/>
                <w:iCs/>
                <w:sz w:val="16"/>
                <w:szCs w:val="16"/>
              </w:rPr>
              <w:t>legacy compatibility and migration from 5G; sustainability provision(s),</w:t>
            </w:r>
          </w:p>
          <w:p w14:paraId="4B717997" w14:textId="2E21DD3D" w:rsidR="00622FFC" w:rsidRPr="00E26E09" w:rsidRDefault="006705D4" w:rsidP="00B81E76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Capabilities</w:t>
            </w:r>
            <w:r w:rsidR="00622FFC" w:rsidRPr="00E26E09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668CA259" w14:textId="7BA11ADA" w:rsidR="006749D6" w:rsidRPr="00E26E09" w:rsidRDefault="00AA0271" w:rsidP="006749D6">
            <w:pPr>
              <w:numPr>
                <w:ilvl w:val="0"/>
                <w:numId w:val="29"/>
              </w:numPr>
              <w:tabs>
                <w:tab w:val="clear" w:pos="720"/>
                <w:tab w:val="num" w:pos="107"/>
              </w:tabs>
              <w:ind w:left="107" w:hanging="77"/>
              <w:rPr>
                <w:rFonts w:ascii="Arial" w:hAnsi="Arial" w:cs="Arial"/>
                <w:sz w:val="16"/>
                <w:szCs w:val="16"/>
              </w:rPr>
            </w:pPr>
            <w:r w:rsidRPr="00AA0271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NTN multi-access capability </w:t>
            </w:r>
          </w:p>
          <w:p w14:paraId="5EA5A2D7" w14:textId="4C940B91" w:rsidR="00AA0271" w:rsidRPr="00E26E09" w:rsidRDefault="00AA0271" w:rsidP="006749D6">
            <w:pPr>
              <w:numPr>
                <w:ilvl w:val="0"/>
                <w:numId w:val="29"/>
              </w:numPr>
              <w:tabs>
                <w:tab w:val="clear" w:pos="720"/>
                <w:tab w:val="num" w:pos="107"/>
              </w:tabs>
              <w:ind w:left="107" w:hanging="77"/>
              <w:rPr>
                <w:rFonts w:ascii="Arial" w:hAnsi="Arial" w:cs="Arial"/>
                <w:sz w:val="16"/>
                <w:szCs w:val="16"/>
              </w:rPr>
            </w:pPr>
            <w:r w:rsidRPr="00AA0271">
              <w:rPr>
                <w:rFonts w:ascii="Arial" w:hAnsi="Arial" w:cs="Arial"/>
                <w:i/>
                <w:iCs/>
                <w:sz w:val="16"/>
                <w:szCs w:val="16"/>
              </w:rPr>
              <w:t>Voic</w:t>
            </w:r>
            <w:r w:rsidRPr="00E26E09">
              <w:rPr>
                <w:rFonts w:ascii="Arial" w:hAnsi="Arial" w:cs="Arial"/>
                <w:i/>
                <w:iCs/>
                <w:sz w:val="16"/>
                <w:szCs w:val="16"/>
              </w:rPr>
              <w:t>e</w:t>
            </w:r>
          </w:p>
          <w:p w14:paraId="3386A43A" w14:textId="6E900DE3" w:rsidR="00AA0271" w:rsidRPr="00E26E09" w:rsidRDefault="00AA0271" w:rsidP="006749D6">
            <w:pPr>
              <w:numPr>
                <w:ilvl w:val="0"/>
                <w:numId w:val="29"/>
              </w:numPr>
              <w:tabs>
                <w:tab w:val="clear" w:pos="720"/>
                <w:tab w:val="num" w:pos="107"/>
              </w:tabs>
              <w:ind w:left="107" w:hanging="77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A0271">
              <w:rPr>
                <w:rFonts w:ascii="Arial" w:hAnsi="Arial" w:cs="Arial"/>
                <w:i/>
                <w:iCs/>
                <w:sz w:val="16"/>
                <w:szCs w:val="16"/>
              </w:rPr>
              <w:t>6G Positioning, including non-GNSS PNT</w:t>
            </w:r>
          </w:p>
          <w:p w14:paraId="73E5927A" w14:textId="1EA31E7A" w:rsidR="00AA0271" w:rsidRPr="00E26E09" w:rsidRDefault="00F10D67" w:rsidP="006749D6">
            <w:pPr>
              <w:numPr>
                <w:ilvl w:val="0"/>
                <w:numId w:val="29"/>
              </w:numPr>
              <w:tabs>
                <w:tab w:val="clear" w:pos="720"/>
                <w:tab w:val="num" w:pos="107"/>
              </w:tabs>
              <w:ind w:left="107" w:hanging="77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E</w:t>
            </w:r>
            <w:r w:rsidR="00AA0271" w:rsidRPr="00AA0271">
              <w:rPr>
                <w:rFonts w:ascii="Arial" w:hAnsi="Arial" w:cs="Arial"/>
                <w:i/>
                <w:iCs/>
                <w:sz w:val="16"/>
                <w:szCs w:val="16"/>
              </w:rPr>
              <w:t>nergy resource management</w:t>
            </w:r>
          </w:p>
          <w:p w14:paraId="3916FBF8" w14:textId="52C8E2FB" w:rsidR="00AA0271" w:rsidRPr="00AA0271" w:rsidRDefault="00AA0271" w:rsidP="006749D6">
            <w:pPr>
              <w:numPr>
                <w:ilvl w:val="0"/>
                <w:numId w:val="29"/>
              </w:numPr>
              <w:tabs>
                <w:tab w:val="clear" w:pos="720"/>
                <w:tab w:val="num" w:pos="107"/>
              </w:tabs>
              <w:ind w:left="107" w:hanging="77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A0271">
              <w:rPr>
                <w:rFonts w:ascii="Arial" w:hAnsi="Arial" w:cs="Arial"/>
                <w:i/>
                <w:iCs/>
                <w:sz w:val="16"/>
                <w:szCs w:val="16"/>
              </w:rPr>
              <w:t>Intelligent traffic management/network optimisation</w:t>
            </w:r>
          </w:p>
          <w:p w14:paraId="77F4249E" w14:textId="77777777" w:rsidR="00AA0271" w:rsidRPr="00E26E09" w:rsidRDefault="006705D4" w:rsidP="00B81E76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Security</w:t>
            </w:r>
          </w:p>
          <w:p w14:paraId="387269AD" w14:textId="7FB8972A" w:rsidR="006705D4" w:rsidRPr="006705D4" w:rsidRDefault="006705D4" w:rsidP="006705D4">
            <w:pPr>
              <w:rPr>
                <w:rFonts w:ascii="Arial" w:hAnsi="Arial" w:cs="Arial"/>
                <w:sz w:val="16"/>
                <w:szCs w:val="16"/>
              </w:rPr>
            </w:pPr>
            <w:r w:rsidRPr="006705D4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Zero Trust capability </w:t>
            </w:r>
          </w:p>
          <w:p w14:paraId="184CF3C8" w14:textId="14C96D5E" w:rsidR="006705D4" w:rsidRPr="006705D4" w:rsidRDefault="006705D4" w:rsidP="006705D4">
            <w:pPr>
              <w:rPr>
                <w:rFonts w:ascii="Arial" w:hAnsi="Arial" w:cs="Arial"/>
                <w:sz w:val="16"/>
                <w:szCs w:val="16"/>
              </w:rPr>
            </w:pPr>
            <w:r w:rsidRPr="006705D4">
              <w:rPr>
                <w:rFonts w:ascii="Arial" w:hAnsi="Arial" w:cs="Arial"/>
                <w:i/>
                <w:iCs/>
                <w:sz w:val="16"/>
                <w:szCs w:val="16"/>
              </w:rPr>
              <w:t>• trust relationships</w:t>
            </w:r>
          </w:p>
          <w:p w14:paraId="5B3102A4" w14:textId="77777777" w:rsidR="006705D4" w:rsidRPr="006705D4" w:rsidRDefault="006705D4" w:rsidP="006705D4">
            <w:pPr>
              <w:rPr>
                <w:rFonts w:ascii="Arial" w:hAnsi="Arial" w:cs="Arial"/>
                <w:sz w:val="16"/>
                <w:szCs w:val="16"/>
              </w:rPr>
            </w:pPr>
            <w:r w:rsidRPr="006705D4">
              <w:rPr>
                <w:rFonts w:ascii="Arial" w:hAnsi="Arial" w:cs="Arial"/>
                <w:i/>
                <w:iCs/>
                <w:sz w:val="16"/>
                <w:szCs w:val="16"/>
              </w:rPr>
              <w:t>• Privacy and secure digital identity</w:t>
            </w:r>
          </w:p>
          <w:p w14:paraId="64787158" w14:textId="77777777" w:rsidR="00F10D67" w:rsidRDefault="006705D4" w:rsidP="00F10D6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6705D4">
              <w:rPr>
                <w:rFonts w:ascii="Arial" w:hAnsi="Arial" w:cs="Arial"/>
                <w:i/>
                <w:iCs/>
                <w:sz w:val="16"/>
                <w:szCs w:val="16"/>
              </w:rPr>
              <w:t>• Resilience</w:t>
            </w:r>
          </w:p>
          <w:p w14:paraId="21E18062" w14:textId="04D7C3A0" w:rsidR="006705D4" w:rsidRPr="00E26E09" w:rsidRDefault="006705D4" w:rsidP="00F10D67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i/>
                <w:iCs/>
                <w:sz w:val="16"/>
                <w:szCs w:val="16"/>
              </w:rPr>
              <w:t>• Secure learning for AI/ML functionalities</w:t>
            </w:r>
          </w:p>
        </w:tc>
      </w:tr>
      <w:tr w:rsidR="00B81E76" w:rsidRPr="00E26E09" w14:paraId="7FFD90AE" w14:textId="099B4C75" w:rsidTr="00BE450E">
        <w:trPr>
          <w:trHeight w:val="397"/>
        </w:trPr>
        <w:tc>
          <w:tcPr>
            <w:tcW w:w="1099" w:type="dxa"/>
            <w:shd w:val="clear" w:color="auto" w:fill="auto"/>
            <w:hideMark/>
          </w:tcPr>
          <w:p w14:paraId="5C998AB7" w14:textId="29C6B259" w:rsidR="00B81E76" w:rsidRPr="00E26E09" w:rsidRDefault="00000000" w:rsidP="00B81E76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" w:history="1">
              <w:r w:rsidR="008757B1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S1-242060</w:t>
              </w:r>
            </w:hyperlink>
          </w:p>
        </w:tc>
        <w:tc>
          <w:tcPr>
            <w:tcW w:w="4376" w:type="dxa"/>
          </w:tcPr>
          <w:p w14:paraId="3707D859" w14:textId="77777777" w:rsidR="00B81E76" w:rsidRPr="00E26E09" w:rsidRDefault="00B81E76" w:rsidP="00B81E76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LG Uplus</w:t>
            </w:r>
          </w:p>
          <w:p w14:paraId="64CCEF1C" w14:textId="0D34DAC3" w:rsidR="00D854FF" w:rsidRPr="00E26E09" w:rsidRDefault="00D854FF" w:rsidP="00D85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6" w:type="dxa"/>
            <w:shd w:val="clear" w:color="auto" w:fill="auto"/>
            <w:hideMark/>
          </w:tcPr>
          <w:p w14:paraId="096B70F1" w14:textId="261DEAFF" w:rsidR="00B81E76" w:rsidRPr="00E26E09" w:rsidRDefault="00B81E76" w:rsidP="00B81E76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LG Uplus’s view on 6G Areas of Interest</w:t>
            </w:r>
          </w:p>
        </w:tc>
        <w:tc>
          <w:tcPr>
            <w:tcW w:w="4379" w:type="dxa"/>
          </w:tcPr>
          <w:p w14:paraId="2AA573FD" w14:textId="77777777" w:rsidR="0066421A" w:rsidRPr="0066421A" w:rsidRDefault="0066421A" w:rsidP="0066421A">
            <w:pPr>
              <w:rPr>
                <w:rFonts w:ascii="Arial" w:hAnsi="Arial" w:cs="Arial"/>
                <w:sz w:val="16"/>
                <w:szCs w:val="16"/>
              </w:rPr>
            </w:pPr>
            <w:r w:rsidRPr="0066421A">
              <w:rPr>
                <w:rFonts w:ascii="Arial" w:hAnsi="Arial" w:cs="Arial"/>
                <w:sz w:val="16"/>
                <w:szCs w:val="16"/>
              </w:rPr>
              <w:t>Immersive Communication</w:t>
            </w:r>
          </w:p>
          <w:p w14:paraId="7B1A86F2" w14:textId="77777777" w:rsidR="0066421A" w:rsidRPr="0066421A" w:rsidRDefault="0066421A" w:rsidP="0066421A">
            <w:pPr>
              <w:rPr>
                <w:rFonts w:ascii="Arial" w:hAnsi="Arial" w:cs="Arial"/>
                <w:sz w:val="16"/>
                <w:szCs w:val="16"/>
              </w:rPr>
            </w:pPr>
            <w:r w:rsidRPr="0066421A">
              <w:rPr>
                <w:rFonts w:ascii="Arial" w:hAnsi="Arial" w:cs="Arial"/>
                <w:sz w:val="16"/>
                <w:szCs w:val="16"/>
              </w:rPr>
              <w:t>AI and Ubiquitous Intelligence</w:t>
            </w:r>
          </w:p>
          <w:p w14:paraId="23C9F483" w14:textId="77777777" w:rsidR="0066421A" w:rsidRPr="0066421A" w:rsidRDefault="0066421A" w:rsidP="0066421A">
            <w:pPr>
              <w:rPr>
                <w:rFonts w:ascii="Arial" w:hAnsi="Arial" w:cs="Arial"/>
                <w:sz w:val="16"/>
                <w:szCs w:val="16"/>
              </w:rPr>
            </w:pPr>
            <w:r w:rsidRPr="0066421A">
              <w:rPr>
                <w:rFonts w:ascii="Arial" w:hAnsi="Arial" w:cs="Arial"/>
                <w:sz w:val="16"/>
                <w:szCs w:val="16"/>
              </w:rPr>
              <w:t>Integrated Sensing and Communication</w:t>
            </w:r>
          </w:p>
          <w:p w14:paraId="2327DAEE" w14:textId="47967F4B" w:rsidR="0066421A" w:rsidRPr="00E26E09" w:rsidRDefault="0066421A" w:rsidP="00F365F9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Ubiquitous Connectivity</w:t>
            </w:r>
          </w:p>
          <w:p w14:paraId="24B0190A" w14:textId="5299127B" w:rsidR="0066421A" w:rsidRPr="00E26E09" w:rsidRDefault="0066421A" w:rsidP="00F365F9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Massive Communication</w:t>
            </w:r>
          </w:p>
          <w:p w14:paraId="32C14BF7" w14:textId="1B18D81F" w:rsidR="00B81E76" w:rsidRPr="00E26E09" w:rsidRDefault="00F365F9" w:rsidP="00F365F9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System Design and Network Operation</w:t>
            </w:r>
          </w:p>
          <w:p w14:paraId="70607273" w14:textId="3DF831CA" w:rsidR="0066421A" w:rsidRPr="00E26E09" w:rsidRDefault="0066421A" w:rsidP="00F365F9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(+ examples)</w:t>
            </w:r>
          </w:p>
          <w:p w14:paraId="25D0C95F" w14:textId="7946B219" w:rsidR="00F365F9" w:rsidRPr="00E26E09" w:rsidRDefault="00F365F9" w:rsidP="00F365F9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TR structure</w:t>
            </w:r>
          </w:p>
        </w:tc>
      </w:tr>
      <w:tr w:rsidR="00B81E76" w:rsidRPr="00E26E09" w14:paraId="1F4593E9" w14:textId="55CA0313" w:rsidTr="00BE450E">
        <w:trPr>
          <w:trHeight w:val="397"/>
        </w:trPr>
        <w:tc>
          <w:tcPr>
            <w:tcW w:w="1099" w:type="dxa"/>
            <w:shd w:val="clear" w:color="auto" w:fill="auto"/>
            <w:hideMark/>
          </w:tcPr>
          <w:p w14:paraId="3DA45C85" w14:textId="3765AE89" w:rsidR="00B81E76" w:rsidRPr="00E26E09" w:rsidRDefault="00000000" w:rsidP="00B81E76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" w:history="1">
              <w:r w:rsidR="008757B1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S1-242071</w:t>
              </w:r>
            </w:hyperlink>
          </w:p>
        </w:tc>
        <w:tc>
          <w:tcPr>
            <w:tcW w:w="4376" w:type="dxa"/>
          </w:tcPr>
          <w:p w14:paraId="3E215C91" w14:textId="3FB9280E" w:rsidR="00B81E76" w:rsidRPr="00E26E09" w:rsidRDefault="00B81E76" w:rsidP="00B81E76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KT Corp.</w:t>
            </w:r>
          </w:p>
        </w:tc>
        <w:tc>
          <w:tcPr>
            <w:tcW w:w="4376" w:type="dxa"/>
            <w:shd w:val="clear" w:color="auto" w:fill="auto"/>
            <w:hideMark/>
          </w:tcPr>
          <w:p w14:paraId="657E3727" w14:textId="24FDF80A" w:rsidR="00B81E76" w:rsidRPr="00E26E09" w:rsidRDefault="00B81E76" w:rsidP="00B81E76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KT's contribution for 6G areas of interest</w:t>
            </w:r>
          </w:p>
        </w:tc>
        <w:tc>
          <w:tcPr>
            <w:tcW w:w="4379" w:type="dxa"/>
          </w:tcPr>
          <w:p w14:paraId="53E413C0" w14:textId="77777777" w:rsidR="00B81E76" w:rsidRPr="00E26E09" w:rsidRDefault="00862D83" w:rsidP="00B81E76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IMT-2030 usage scenarios</w:t>
            </w:r>
          </w:p>
          <w:p w14:paraId="3B2FD387" w14:textId="77777777" w:rsidR="001763F7" w:rsidRPr="001763F7" w:rsidRDefault="001763F7" w:rsidP="001763F7">
            <w:pPr>
              <w:rPr>
                <w:rFonts w:ascii="Arial" w:hAnsi="Arial" w:cs="Arial"/>
                <w:sz w:val="16"/>
                <w:szCs w:val="16"/>
              </w:rPr>
            </w:pPr>
            <w:r w:rsidRPr="001763F7">
              <w:rPr>
                <w:rFonts w:ascii="Arial" w:hAnsi="Arial" w:cs="Arial"/>
                <w:sz w:val="16"/>
                <w:szCs w:val="16"/>
              </w:rPr>
              <w:t>Immersive communication</w:t>
            </w:r>
          </w:p>
          <w:p w14:paraId="34D2AACD" w14:textId="77777777" w:rsidR="001763F7" w:rsidRPr="001763F7" w:rsidRDefault="001763F7" w:rsidP="001763F7">
            <w:pPr>
              <w:rPr>
                <w:rFonts w:ascii="Arial" w:hAnsi="Arial" w:cs="Arial"/>
                <w:sz w:val="16"/>
                <w:szCs w:val="16"/>
              </w:rPr>
            </w:pPr>
            <w:r w:rsidRPr="001763F7">
              <w:rPr>
                <w:rFonts w:ascii="Arial" w:hAnsi="Arial" w:cs="Arial"/>
                <w:sz w:val="16"/>
                <w:szCs w:val="16"/>
              </w:rPr>
              <w:t>Massive communication</w:t>
            </w:r>
          </w:p>
          <w:p w14:paraId="10EF3C43" w14:textId="77777777" w:rsidR="001763F7" w:rsidRPr="001763F7" w:rsidRDefault="001763F7" w:rsidP="001763F7">
            <w:pPr>
              <w:rPr>
                <w:rFonts w:ascii="Arial" w:hAnsi="Arial" w:cs="Arial"/>
                <w:sz w:val="16"/>
                <w:szCs w:val="16"/>
              </w:rPr>
            </w:pPr>
            <w:r w:rsidRPr="001763F7">
              <w:rPr>
                <w:rFonts w:ascii="Arial" w:hAnsi="Arial" w:cs="Arial"/>
                <w:sz w:val="16"/>
                <w:szCs w:val="16"/>
              </w:rPr>
              <w:t xml:space="preserve">Hyper reliable and low latency communication </w:t>
            </w:r>
          </w:p>
          <w:p w14:paraId="44E79C3F" w14:textId="77777777" w:rsidR="001763F7" w:rsidRPr="001763F7" w:rsidRDefault="001763F7" w:rsidP="001763F7">
            <w:pPr>
              <w:rPr>
                <w:rFonts w:ascii="Arial" w:hAnsi="Arial" w:cs="Arial"/>
                <w:sz w:val="16"/>
                <w:szCs w:val="16"/>
              </w:rPr>
            </w:pPr>
            <w:r w:rsidRPr="001763F7">
              <w:rPr>
                <w:rFonts w:ascii="Arial" w:hAnsi="Arial" w:cs="Arial"/>
                <w:sz w:val="16"/>
                <w:szCs w:val="16"/>
              </w:rPr>
              <w:t xml:space="preserve">ISAC </w:t>
            </w:r>
          </w:p>
          <w:p w14:paraId="046208CA" w14:textId="77777777" w:rsidR="001763F7" w:rsidRPr="001763F7" w:rsidRDefault="001763F7" w:rsidP="001763F7">
            <w:pPr>
              <w:rPr>
                <w:rFonts w:ascii="Arial" w:hAnsi="Arial" w:cs="Arial"/>
                <w:sz w:val="16"/>
                <w:szCs w:val="16"/>
              </w:rPr>
            </w:pPr>
            <w:r w:rsidRPr="001763F7">
              <w:rPr>
                <w:rFonts w:ascii="Arial" w:hAnsi="Arial" w:cs="Arial"/>
                <w:sz w:val="16"/>
                <w:szCs w:val="16"/>
              </w:rPr>
              <w:t xml:space="preserve">AI &amp; Communication </w:t>
            </w:r>
          </w:p>
          <w:p w14:paraId="1E36E65A" w14:textId="3FF7D013" w:rsidR="001763F7" w:rsidRPr="00E26E09" w:rsidRDefault="001763F7" w:rsidP="001763F7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Ubiquitous connectivity</w:t>
            </w:r>
          </w:p>
          <w:p w14:paraId="41E4C745" w14:textId="27EB17C4" w:rsidR="00862D83" w:rsidRPr="00E26E09" w:rsidRDefault="005F0223" w:rsidP="00B81E76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(</w:t>
            </w:r>
            <w:r w:rsidR="00862D83" w:rsidRPr="00E26E09">
              <w:rPr>
                <w:rFonts w:ascii="Arial" w:hAnsi="Arial" w:cs="Arial"/>
                <w:sz w:val="16"/>
                <w:szCs w:val="16"/>
              </w:rPr>
              <w:t>KVs, monetisation</w:t>
            </w:r>
            <w:r w:rsidRPr="00E26E09">
              <w:rPr>
                <w:rFonts w:ascii="Arial" w:hAnsi="Arial" w:cs="Arial"/>
                <w:sz w:val="16"/>
                <w:szCs w:val="16"/>
              </w:rPr>
              <w:t xml:space="preserve"> in use case template)</w:t>
            </w:r>
          </w:p>
        </w:tc>
      </w:tr>
      <w:tr w:rsidR="00B81E76" w:rsidRPr="00E26E09" w14:paraId="538CA654" w14:textId="00BD73F8" w:rsidTr="00BE450E">
        <w:trPr>
          <w:trHeight w:val="397"/>
        </w:trPr>
        <w:tc>
          <w:tcPr>
            <w:tcW w:w="1099" w:type="dxa"/>
            <w:shd w:val="clear" w:color="auto" w:fill="auto"/>
            <w:hideMark/>
          </w:tcPr>
          <w:p w14:paraId="4B48087E" w14:textId="4DC87AB5" w:rsidR="00B81E76" w:rsidRPr="00E26E09" w:rsidRDefault="00000000" w:rsidP="00B81E76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" w:history="1">
              <w:r w:rsidR="008757B1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S1-242072</w:t>
              </w:r>
            </w:hyperlink>
          </w:p>
        </w:tc>
        <w:tc>
          <w:tcPr>
            <w:tcW w:w="4376" w:type="dxa"/>
          </w:tcPr>
          <w:p w14:paraId="26669262" w14:textId="3D428A49" w:rsidR="00B81E76" w:rsidRPr="00E26E09" w:rsidRDefault="00B81E76" w:rsidP="00B81E76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ETRI</w:t>
            </w:r>
          </w:p>
        </w:tc>
        <w:tc>
          <w:tcPr>
            <w:tcW w:w="4376" w:type="dxa"/>
            <w:shd w:val="clear" w:color="auto" w:fill="auto"/>
            <w:hideMark/>
          </w:tcPr>
          <w:p w14:paraId="257AA21E" w14:textId="20E904B7" w:rsidR="00B81E76" w:rsidRPr="00E26E09" w:rsidRDefault="00B81E76" w:rsidP="00B81E76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Views on 6G areas of interest</w:t>
            </w:r>
          </w:p>
        </w:tc>
        <w:tc>
          <w:tcPr>
            <w:tcW w:w="4379" w:type="dxa"/>
          </w:tcPr>
          <w:p w14:paraId="7606ECCA" w14:textId="7D0FC6A9" w:rsidR="0069351D" w:rsidRPr="00E26E09" w:rsidRDefault="0069351D" w:rsidP="0034177D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AI and Communication </w:t>
            </w:r>
          </w:p>
          <w:p w14:paraId="1D52115F" w14:textId="1383999E" w:rsidR="0069351D" w:rsidRPr="00E26E09" w:rsidRDefault="0069351D" w:rsidP="0034177D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Sustainability</w:t>
            </w:r>
          </w:p>
          <w:p w14:paraId="2C4564C2" w14:textId="60C1DF5C" w:rsidR="0069351D" w:rsidRPr="00E26E09" w:rsidRDefault="0069351D" w:rsidP="0034177D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Immersive &amp; Massive Communication</w:t>
            </w:r>
          </w:p>
          <w:p w14:paraId="02863212" w14:textId="42B6773B" w:rsidR="0069351D" w:rsidRPr="00E26E09" w:rsidRDefault="0069351D" w:rsidP="0034177D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Ubiquitous Connectivity</w:t>
            </w:r>
          </w:p>
          <w:p w14:paraId="6C84DD30" w14:textId="402672B3" w:rsidR="0069351D" w:rsidRPr="00E26E09" w:rsidRDefault="0069351D" w:rsidP="0034177D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Integrated Sensing and Communication</w:t>
            </w:r>
          </w:p>
          <w:p w14:paraId="40C37E16" w14:textId="57265E92" w:rsidR="0034177D" w:rsidRPr="00E26E09" w:rsidRDefault="0034177D" w:rsidP="0034177D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System Design and Network Operation</w:t>
            </w:r>
          </w:p>
          <w:p w14:paraId="27CCF31A" w14:textId="4FECE4F0" w:rsidR="0069351D" w:rsidRPr="00E26E09" w:rsidRDefault="0069351D" w:rsidP="0034177D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(+ examples)</w:t>
            </w:r>
          </w:p>
          <w:p w14:paraId="7F1692A8" w14:textId="26C8F6EC" w:rsidR="00B81E76" w:rsidRPr="00E26E09" w:rsidRDefault="0034177D" w:rsidP="0034177D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TR structure</w:t>
            </w:r>
          </w:p>
        </w:tc>
      </w:tr>
      <w:tr w:rsidR="00B81E76" w:rsidRPr="00E26E09" w14:paraId="7BFADFB0" w14:textId="200545A0" w:rsidTr="00BE450E">
        <w:trPr>
          <w:trHeight w:val="397"/>
        </w:trPr>
        <w:tc>
          <w:tcPr>
            <w:tcW w:w="1099" w:type="dxa"/>
            <w:shd w:val="clear" w:color="auto" w:fill="auto"/>
            <w:hideMark/>
          </w:tcPr>
          <w:p w14:paraId="55D5D1AF" w14:textId="567F409B" w:rsidR="00B81E76" w:rsidRPr="00E26E09" w:rsidRDefault="00000000" w:rsidP="00B81E76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" w:history="1">
              <w:r w:rsidR="008757B1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S1-242075</w:t>
              </w:r>
            </w:hyperlink>
          </w:p>
        </w:tc>
        <w:tc>
          <w:tcPr>
            <w:tcW w:w="4376" w:type="dxa"/>
          </w:tcPr>
          <w:p w14:paraId="589EE988" w14:textId="3CBFED42" w:rsidR="00B81E76" w:rsidRPr="00E26E09" w:rsidRDefault="00B81E76" w:rsidP="00B81E76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Sharp</w:t>
            </w:r>
          </w:p>
        </w:tc>
        <w:tc>
          <w:tcPr>
            <w:tcW w:w="4376" w:type="dxa"/>
            <w:shd w:val="clear" w:color="auto" w:fill="auto"/>
            <w:hideMark/>
          </w:tcPr>
          <w:p w14:paraId="06DA195E" w14:textId="480A9264" w:rsidR="00B81E76" w:rsidRPr="00E26E09" w:rsidRDefault="00B81E76" w:rsidP="00B81E76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Views on 6G areas of interest</w:t>
            </w:r>
          </w:p>
        </w:tc>
        <w:tc>
          <w:tcPr>
            <w:tcW w:w="4379" w:type="dxa"/>
          </w:tcPr>
          <w:p w14:paraId="17D5325C" w14:textId="77777777" w:rsidR="00B81E76" w:rsidRPr="00E26E09" w:rsidRDefault="00B36566" w:rsidP="00B81E76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General (based on IMT-2030)</w:t>
            </w:r>
          </w:p>
          <w:p w14:paraId="586E7432" w14:textId="77777777" w:rsidR="00B9157D" w:rsidRPr="00E26E09" w:rsidRDefault="00B9157D" w:rsidP="00B81E76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Immersive Communication</w:t>
            </w:r>
          </w:p>
          <w:p w14:paraId="13E6F6F6" w14:textId="77777777" w:rsidR="00B9157D" w:rsidRPr="00E26E09" w:rsidRDefault="00B9157D" w:rsidP="00B81E76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Massive communication</w:t>
            </w:r>
          </w:p>
          <w:p w14:paraId="679B6D7B" w14:textId="77777777" w:rsidR="00B9157D" w:rsidRPr="00E26E09" w:rsidRDefault="00B9157D" w:rsidP="00B81E76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Ubiquitous Connectivity</w:t>
            </w:r>
          </w:p>
          <w:p w14:paraId="197AB171" w14:textId="77777777" w:rsidR="00B9157D" w:rsidRPr="00E26E09" w:rsidRDefault="00B9157D" w:rsidP="00B81E76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Integrated Sensing and Communication</w:t>
            </w:r>
          </w:p>
          <w:p w14:paraId="3B26BAAF" w14:textId="77777777" w:rsidR="00B9157D" w:rsidRPr="00E26E09" w:rsidRDefault="00B9157D" w:rsidP="00B81E76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lastRenderedPageBreak/>
              <w:t>Integrated AI and Communication</w:t>
            </w:r>
          </w:p>
          <w:p w14:paraId="1C808E8A" w14:textId="77777777" w:rsidR="00B9157D" w:rsidRPr="00B9157D" w:rsidRDefault="00B9157D" w:rsidP="00B9157D">
            <w:pPr>
              <w:rPr>
                <w:rFonts w:ascii="Arial" w:hAnsi="Arial" w:cs="Arial"/>
                <w:sz w:val="16"/>
                <w:szCs w:val="16"/>
              </w:rPr>
            </w:pPr>
            <w:r w:rsidRPr="00B9157D">
              <w:rPr>
                <w:rFonts w:ascii="Arial" w:hAnsi="Arial" w:cs="Arial"/>
                <w:sz w:val="16"/>
                <w:szCs w:val="16"/>
              </w:rPr>
              <w:t>Extreme communications (High reliability and Low latency)</w:t>
            </w:r>
          </w:p>
          <w:p w14:paraId="068995F2" w14:textId="77777777" w:rsidR="00B9157D" w:rsidRPr="00E26E09" w:rsidRDefault="00B9157D" w:rsidP="00B81E76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Green communication</w:t>
            </w:r>
          </w:p>
          <w:p w14:paraId="15F4D38F" w14:textId="77777777" w:rsidR="00B9157D" w:rsidRPr="00E26E09" w:rsidRDefault="00B9157D" w:rsidP="00B81E76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Security, trust and resilience</w:t>
            </w:r>
          </w:p>
          <w:p w14:paraId="054CBD1B" w14:textId="23CF50C6" w:rsidR="00C41F5C" w:rsidRPr="00E26E09" w:rsidRDefault="00C41F5C" w:rsidP="00B81E76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(+ examples)</w:t>
            </w:r>
          </w:p>
        </w:tc>
      </w:tr>
      <w:tr w:rsidR="00B81E76" w:rsidRPr="00E26E09" w14:paraId="2EC98FEC" w14:textId="6BFF6E34" w:rsidTr="00BE450E">
        <w:trPr>
          <w:trHeight w:val="397"/>
        </w:trPr>
        <w:tc>
          <w:tcPr>
            <w:tcW w:w="1099" w:type="dxa"/>
            <w:shd w:val="clear" w:color="auto" w:fill="auto"/>
            <w:hideMark/>
          </w:tcPr>
          <w:p w14:paraId="62646131" w14:textId="1F81A157" w:rsidR="00B81E76" w:rsidRPr="00E26E09" w:rsidRDefault="00000000" w:rsidP="00B81E76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" w:history="1">
              <w:r w:rsidR="008757B1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S1-242078</w:t>
              </w:r>
            </w:hyperlink>
          </w:p>
        </w:tc>
        <w:tc>
          <w:tcPr>
            <w:tcW w:w="4376" w:type="dxa"/>
          </w:tcPr>
          <w:p w14:paraId="258901F8" w14:textId="29FDD58B" w:rsidR="00B81E76" w:rsidRPr="00E26E09" w:rsidRDefault="00B81E76" w:rsidP="00B81E76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4376" w:type="dxa"/>
            <w:shd w:val="clear" w:color="auto" w:fill="auto"/>
            <w:hideMark/>
          </w:tcPr>
          <w:p w14:paraId="3FF17130" w14:textId="6371F320" w:rsidR="00B81E76" w:rsidRPr="00E26E09" w:rsidRDefault="00B81E76" w:rsidP="00B81E76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Views on SA1 6G study areas</w:t>
            </w:r>
          </w:p>
        </w:tc>
        <w:tc>
          <w:tcPr>
            <w:tcW w:w="4379" w:type="dxa"/>
          </w:tcPr>
          <w:p w14:paraId="2BFCA303" w14:textId="77777777" w:rsidR="000E46D3" w:rsidRPr="00E26E09" w:rsidRDefault="003D227F" w:rsidP="00B81E76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General (based on IMT-2030)</w:t>
            </w:r>
          </w:p>
          <w:p w14:paraId="5DFBE1DD" w14:textId="77777777" w:rsidR="000E46D3" w:rsidRPr="000E46D3" w:rsidRDefault="000E46D3" w:rsidP="000E46D3">
            <w:pPr>
              <w:rPr>
                <w:rFonts w:ascii="Arial" w:hAnsi="Arial" w:cs="Arial"/>
                <w:sz w:val="16"/>
                <w:szCs w:val="16"/>
              </w:rPr>
            </w:pPr>
            <w:r w:rsidRPr="000E46D3">
              <w:rPr>
                <w:rFonts w:ascii="Arial" w:hAnsi="Arial" w:cs="Arial"/>
                <w:sz w:val="16"/>
                <w:szCs w:val="16"/>
              </w:rPr>
              <w:t>Immersive Communication</w:t>
            </w:r>
          </w:p>
          <w:p w14:paraId="1208C562" w14:textId="77777777" w:rsidR="000E46D3" w:rsidRPr="00E26E09" w:rsidRDefault="003D227F" w:rsidP="00B81E76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Industrial IoT</w:t>
            </w:r>
          </w:p>
          <w:p w14:paraId="222533A5" w14:textId="6E1B2046" w:rsidR="000E46D3" w:rsidRPr="00E26E09" w:rsidRDefault="000E46D3" w:rsidP="00B81E76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Massive communication</w:t>
            </w:r>
          </w:p>
          <w:p w14:paraId="7D34A0EE" w14:textId="19960FF3" w:rsidR="000E46D3" w:rsidRPr="00E26E09" w:rsidRDefault="000E46D3" w:rsidP="00B81E76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AI and Communication</w:t>
            </w:r>
          </w:p>
          <w:p w14:paraId="261C3FDC" w14:textId="248FCC8F" w:rsidR="000E46D3" w:rsidRPr="00E26E09" w:rsidRDefault="000E46D3" w:rsidP="00B81E76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Integrated Sensing and Communication</w:t>
            </w:r>
          </w:p>
          <w:p w14:paraId="2469FF94" w14:textId="4554F7E2" w:rsidR="000E46D3" w:rsidRPr="00E26E09" w:rsidRDefault="000E46D3" w:rsidP="00B81E76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Ubiquitous Connectivity</w:t>
            </w:r>
          </w:p>
          <w:p w14:paraId="0594377A" w14:textId="7588F4D3" w:rsidR="00B81E76" w:rsidRPr="00E26E09" w:rsidRDefault="003D227F" w:rsidP="00B81E76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Sustainable and Intelligent Network Operation</w:t>
            </w:r>
          </w:p>
          <w:p w14:paraId="41339FFA" w14:textId="2E6C8974" w:rsidR="003D227F" w:rsidRPr="00E26E09" w:rsidRDefault="003D227F" w:rsidP="00B81E76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No need annex</w:t>
            </w:r>
          </w:p>
        </w:tc>
      </w:tr>
      <w:tr w:rsidR="00B81E76" w:rsidRPr="00E26E09" w14:paraId="18419B84" w14:textId="748D00A0" w:rsidTr="00BE450E">
        <w:trPr>
          <w:trHeight w:val="397"/>
        </w:trPr>
        <w:tc>
          <w:tcPr>
            <w:tcW w:w="1099" w:type="dxa"/>
            <w:shd w:val="clear" w:color="auto" w:fill="auto"/>
            <w:hideMark/>
          </w:tcPr>
          <w:p w14:paraId="05A32BB4" w14:textId="262A2E10" w:rsidR="00B81E76" w:rsidRPr="00E26E09" w:rsidRDefault="00000000" w:rsidP="00B81E76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" w:history="1">
              <w:r w:rsidR="008757B1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S1-242082</w:t>
              </w:r>
            </w:hyperlink>
          </w:p>
        </w:tc>
        <w:tc>
          <w:tcPr>
            <w:tcW w:w="4376" w:type="dxa"/>
          </w:tcPr>
          <w:p w14:paraId="45A3C7ED" w14:textId="09F603CD" w:rsidR="00B81E76" w:rsidRPr="00E26E09" w:rsidRDefault="00B81E76" w:rsidP="00B81E76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ROBERT BOSCH GmbH</w:t>
            </w:r>
          </w:p>
        </w:tc>
        <w:tc>
          <w:tcPr>
            <w:tcW w:w="4376" w:type="dxa"/>
            <w:shd w:val="clear" w:color="auto" w:fill="auto"/>
            <w:hideMark/>
          </w:tcPr>
          <w:p w14:paraId="5FD03922" w14:textId="141D5DCA" w:rsidR="00B81E76" w:rsidRPr="00E26E09" w:rsidRDefault="00B81E76" w:rsidP="00B81E76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Bosch's view on 6G areas on interest</w:t>
            </w:r>
          </w:p>
        </w:tc>
        <w:tc>
          <w:tcPr>
            <w:tcW w:w="4379" w:type="dxa"/>
          </w:tcPr>
          <w:p w14:paraId="11BDF250" w14:textId="77777777" w:rsidR="00FE45CC" w:rsidRPr="00E26E09" w:rsidRDefault="000F449F" w:rsidP="00B81E76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IMT-2030 Usage Scenarios</w:t>
            </w:r>
          </w:p>
          <w:p w14:paraId="6D488C18" w14:textId="77777777" w:rsidR="00FE45CC" w:rsidRPr="00FE45CC" w:rsidRDefault="00FE45CC" w:rsidP="00FE45CC">
            <w:pPr>
              <w:rPr>
                <w:rFonts w:ascii="Arial" w:hAnsi="Arial" w:cs="Arial"/>
                <w:sz w:val="16"/>
                <w:szCs w:val="16"/>
              </w:rPr>
            </w:pPr>
            <w:r w:rsidRPr="00FE45CC">
              <w:rPr>
                <w:rFonts w:ascii="Arial" w:hAnsi="Arial" w:cs="Arial"/>
                <w:sz w:val="16"/>
                <w:szCs w:val="16"/>
              </w:rPr>
              <w:t>Immersive communication</w:t>
            </w:r>
          </w:p>
          <w:p w14:paraId="13336544" w14:textId="77777777" w:rsidR="00FE45CC" w:rsidRPr="00FE45CC" w:rsidRDefault="00FE45CC" w:rsidP="00FE45CC">
            <w:pPr>
              <w:rPr>
                <w:rFonts w:ascii="Arial" w:hAnsi="Arial" w:cs="Arial"/>
                <w:sz w:val="16"/>
                <w:szCs w:val="16"/>
              </w:rPr>
            </w:pPr>
            <w:r w:rsidRPr="00FE45CC">
              <w:rPr>
                <w:rFonts w:ascii="Arial" w:hAnsi="Arial" w:cs="Arial"/>
                <w:sz w:val="16"/>
                <w:szCs w:val="16"/>
              </w:rPr>
              <w:t>Massive communication</w:t>
            </w:r>
          </w:p>
          <w:p w14:paraId="35C08E70" w14:textId="77777777" w:rsidR="00FE45CC" w:rsidRPr="00FE45CC" w:rsidRDefault="00FE45CC" w:rsidP="00FE45CC">
            <w:pPr>
              <w:rPr>
                <w:rFonts w:ascii="Arial" w:hAnsi="Arial" w:cs="Arial"/>
                <w:sz w:val="16"/>
                <w:szCs w:val="16"/>
              </w:rPr>
            </w:pPr>
            <w:r w:rsidRPr="00FE45CC">
              <w:rPr>
                <w:rFonts w:ascii="Arial" w:hAnsi="Arial" w:cs="Arial"/>
                <w:sz w:val="16"/>
                <w:szCs w:val="16"/>
              </w:rPr>
              <w:t>Ubiquitous connectivity</w:t>
            </w:r>
          </w:p>
          <w:p w14:paraId="37252306" w14:textId="77777777" w:rsidR="00FE45CC" w:rsidRPr="00FE45CC" w:rsidRDefault="00FE45CC" w:rsidP="00FE45CC">
            <w:pPr>
              <w:rPr>
                <w:rFonts w:ascii="Arial" w:hAnsi="Arial" w:cs="Arial"/>
                <w:sz w:val="16"/>
                <w:szCs w:val="16"/>
              </w:rPr>
            </w:pPr>
            <w:r w:rsidRPr="00FE45CC">
              <w:rPr>
                <w:rFonts w:ascii="Arial" w:hAnsi="Arial" w:cs="Arial"/>
                <w:sz w:val="16"/>
                <w:szCs w:val="16"/>
              </w:rPr>
              <w:t>Integrated sensing and communication</w:t>
            </w:r>
          </w:p>
          <w:p w14:paraId="26BD69D5" w14:textId="77777777" w:rsidR="00FE45CC" w:rsidRPr="00FE45CC" w:rsidRDefault="00FE45CC" w:rsidP="00FE45CC">
            <w:pPr>
              <w:rPr>
                <w:rFonts w:ascii="Arial" w:hAnsi="Arial" w:cs="Arial"/>
                <w:sz w:val="16"/>
                <w:szCs w:val="16"/>
              </w:rPr>
            </w:pPr>
            <w:r w:rsidRPr="00FE45CC">
              <w:rPr>
                <w:rFonts w:ascii="Arial" w:hAnsi="Arial" w:cs="Arial"/>
                <w:sz w:val="16"/>
                <w:szCs w:val="16"/>
              </w:rPr>
              <w:t>AI and communication</w:t>
            </w:r>
          </w:p>
          <w:p w14:paraId="56A18DAD" w14:textId="4B91E340" w:rsidR="00FE45CC" w:rsidRPr="00E26E09" w:rsidRDefault="00FE45CC" w:rsidP="00FE45CC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Hyper-reliable and low latency communication</w:t>
            </w:r>
          </w:p>
          <w:p w14:paraId="21B3DFEA" w14:textId="77777777" w:rsidR="00B81E76" w:rsidRPr="00E26E09" w:rsidRDefault="00FE45CC" w:rsidP="00B81E76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 xml:space="preserve">Non IMT-2030 </w:t>
            </w:r>
            <w:r w:rsidR="000F449F" w:rsidRPr="00E26E09">
              <w:rPr>
                <w:rFonts w:ascii="Arial" w:hAnsi="Arial" w:cs="Arial"/>
                <w:sz w:val="16"/>
                <w:szCs w:val="16"/>
              </w:rPr>
              <w:t>others</w:t>
            </w:r>
          </w:p>
          <w:p w14:paraId="4DFA14C0" w14:textId="77777777" w:rsidR="00FE45CC" w:rsidRPr="00FE45CC" w:rsidRDefault="00FE45CC" w:rsidP="00FE45CC">
            <w:pPr>
              <w:rPr>
                <w:rFonts w:ascii="Arial" w:hAnsi="Arial" w:cs="Arial"/>
                <w:sz w:val="16"/>
                <w:szCs w:val="16"/>
              </w:rPr>
            </w:pPr>
            <w:r w:rsidRPr="00FE45CC">
              <w:rPr>
                <w:rFonts w:ascii="Arial" w:hAnsi="Arial" w:cs="Arial"/>
                <w:sz w:val="16"/>
                <w:szCs w:val="16"/>
              </w:rPr>
              <w:t>Local networks</w:t>
            </w:r>
          </w:p>
          <w:p w14:paraId="0DFAF341" w14:textId="77777777" w:rsidR="00FE45CC" w:rsidRPr="00FE45CC" w:rsidRDefault="00FE45CC" w:rsidP="00FE45CC">
            <w:pPr>
              <w:rPr>
                <w:rFonts w:ascii="Arial" w:hAnsi="Arial" w:cs="Arial"/>
                <w:sz w:val="16"/>
                <w:szCs w:val="16"/>
              </w:rPr>
            </w:pPr>
            <w:r w:rsidRPr="00FE45CC">
              <w:rPr>
                <w:rFonts w:ascii="Arial" w:hAnsi="Arial" w:cs="Arial"/>
                <w:sz w:val="16"/>
                <w:szCs w:val="16"/>
              </w:rPr>
              <w:t>Network of networks</w:t>
            </w:r>
          </w:p>
          <w:p w14:paraId="6F52AE7F" w14:textId="77777777" w:rsidR="00FE45CC" w:rsidRPr="00FE45CC" w:rsidRDefault="00FE45CC" w:rsidP="00FE45CC">
            <w:pPr>
              <w:rPr>
                <w:rFonts w:ascii="Arial" w:hAnsi="Arial" w:cs="Arial"/>
                <w:sz w:val="16"/>
                <w:szCs w:val="16"/>
              </w:rPr>
            </w:pPr>
            <w:r w:rsidRPr="00FE45CC">
              <w:rPr>
                <w:rFonts w:ascii="Arial" w:hAnsi="Arial" w:cs="Arial"/>
                <w:sz w:val="16"/>
                <w:szCs w:val="16"/>
              </w:rPr>
              <w:t xml:space="preserve">Non-public networks </w:t>
            </w:r>
          </w:p>
          <w:p w14:paraId="51FD2C95" w14:textId="77777777" w:rsidR="00FE45CC" w:rsidRPr="00FE45CC" w:rsidRDefault="00FE45CC" w:rsidP="00FE45CC">
            <w:pPr>
              <w:rPr>
                <w:rFonts w:ascii="Arial" w:hAnsi="Arial" w:cs="Arial"/>
                <w:sz w:val="16"/>
                <w:szCs w:val="16"/>
              </w:rPr>
            </w:pPr>
            <w:r w:rsidRPr="00FE45CC">
              <w:rPr>
                <w:rFonts w:ascii="Arial" w:hAnsi="Arial" w:cs="Arial"/>
                <w:sz w:val="16"/>
                <w:szCs w:val="16"/>
              </w:rPr>
              <w:t>X-as-a-service</w:t>
            </w:r>
          </w:p>
          <w:p w14:paraId="5AF0B6C2" w14:textId="77777777" w:rsidR="00FE45CC" w:rsidRPr="00E26E09" w:rsidRDefault="00FE45CC" w:rsidP="00FE45CC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Ultra-precise positioning</w:t>
            </w:r>
          </w:p>
          <w:p w14:paraId="605DECEA" w14:textId="00CD4D73" w:rsidR="00667C98" w:rsidRPr="00E26E09" w:rsidRDefault="00667C98" w:rsidP="00FE45CC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(+ short descriptions for ‘others’)</w:t>
            </w:r>
          </w:p>
        </w:tc>
      </w:tr>
      <w:tr w:rsidR="00B81E76" w:rsidRPr="00E26E09" w14:paraId="4787BBD0" w14:textId="71C99C84" w:rsidTr="00BE450E">
        <w:trPr>
          <w:trHeight w:val="397"/>
        </w:trPr>
        <w:tc>
          <w:tcPr>
            <w:tcW w:w="1099" w:type="dxa"/>
            <w:shd w:val="clear" w:color="auto" w:fill="auto"/>
            <w:hideMark/>
          </w:tcPr>
          <w:p w14:paraId="4D757B1E" w14:textId="57685C21" w:rsidR="00B81E76" w:rsidRPr="00E26E09" w:rsidRDefault="00000000" w:rsidP="00B81E76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" w:history="1">
              <w:r w:rsidR="008757B1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S1-242088</w:t>
              </w:r>
            </w:hyperlink>
          </w:p>
        </w:tc>
        <w:tc>
          <w:tcPr>
            <w:tcW w:w="4376" w:type="dxa"/>
          </w:tcPr>
          <w:p w14:paraId="7F30833D" w14:textId="176AFF2B" w:rsidR="00B81E76" w:rsidRPr="00E26E09" w:rsidRDefault="00E26E09" w:rsidP="00B81E76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v</w:t>
            </w:r>
            <w:r w:rsidR="00B81E76" w:rsidRPr="00E26E09">
              <w:rPr>
                <w:rFonts w:ascii="Arial" w:hAnsi="Arial" w:cs="Arial"/>
                <w:sz w:val="16"/>
                <w:szCs w:val="16"/>
              </w:rPr>
              <w:t>ivo</w:t>
            </w:r>
          </w:p>
        </w:tc>
        <w:tc>
          <w:tcPr>
            <w:tcW w:w="4376" w:type="dxa"/>
            <w:shd w:val="clear" w:color="auto" w:fill="auto"/>
            <w:hideMark/>
          </w:tcPr>
          <w:p w14:paraId="2F011EAB" w14:textId="2037291A" w:rsidR="00B81E76" w:rsidRPr="00E26E09" w:rsidRDefault="00B81E76" w:rsidP="00B81E76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vivo view on 6G area of interest</w:t>
            </w:r>
          </w:p>
        </w:tc>
        <w:tc>
          <w:tcPr>
            <w:tcW w:w="4379" w:type="dxa"/>
          </w:tcPr>
          <w:p w14:paraId="42C3F710" w14:textId="084F7904" w:rsidR="00D83B36" w:rsidRPr="00E26E09" w:rsidRDefault="00D83B36" w:rsidP="00B81E76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Communication service</w:t>
            </w:r>
          </w:p>
          <w:p w14:paraId="60B4F3E5" w14:textId="4EE344A0" w:rsidR="00D83B36" w:rsidRPr="00E26E09" w:rsidRDefault="00D83B36" w:rsidP="00B81E76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Computing service</w:t>
            </w:r>
          </w:p>
          <w:p w14:paraId="65CDB1C9" w14:textId="29F87F41" w:rsidR="00D83B36" w:rsidRPr="00E26E09" w:rsidRDefault="00D83B36" w:rsidP="00B81E76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Information service</w:t>
            </w:r>
          </w:p>
          <w:p w14:paraId="734077FD" w14:textId="4F01491C" w:rsidR="00D83B36" w:rsidRPr="00E26E09" w:rsidRDefault="00D83B36" w:rsidP="00B81E76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Ubiquitous connectivity</w:t>
            </w:r>
          </w:p>
          <w:p w14:paraId="726AB6F4" w14:textId="02F990F3" w:rsidR="00D83B36" w:rsidRPr="00E26E09" w:rsidRDefault="00D83B36" w:rsidP="00B81E76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Vertical service</w:t>
            </w:r>
          </w:p>
          <w:p w14:paraId="6FD59903" w14:textId="4D5D4218" w:rsidR="00B81E76" w:rsidRPr="00E26E09" w:rsidRDefault="00D83B36" w:rsidP="00B81E76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S</w:t>
            </w:r>
            <w:r w:rsidR="009851CE" w:rsidRPr="00E26E09">
              <w:rPr>
                <w:rFonts w:ascii="Arial" w:hAnsi="Arial" w:cs="Arial"/>
                <w:sz w:val="16"/>
                <w:szCs w:val="16"/>
              </w:rPr>
              <w:t>ystem operation</w:t>
            </w:r>
          </w:p>
          <w:p w14:paraId="56EB7044" w14:textId="77777777" w:rsidR="00967CD9" w:rsidRDefault="00D83B36" w:rsidP="00B81E76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(+ description)</w:t>
            </w:r>
          </w:p>
          <w:p w14:paraId="788DD8D1" w14:textId="77777777" w:rsidR="00F50E4C" w:rsidRDefault="00F50E4C" w:rsidP="00F50E4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Key principles</w:t>
            </w:r>
          </w:p>
          <w:p w14:paraId="74C3AF4D" w14:textId="77777777" w:rsidR="00F50E4C" w:rsidRDefault="00F50E4C" w:rsidP="00F50E4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 type</w:t>
            </w:r>
          </w:p>
          <w:p w14:paraId="7D386BD6" w14:textId="4CF268DF" w:rsidR="00F50E4C" w:rsidRDefault="00F50E4C" w:rsidP="00B81E7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Migration </w:t>
            </w:r>
          </w:p>
          <w:p w14:paraId="5E865ECD" w14:textId="35A6B145" w:rsidR="009851CE" w:rsidRPr="00E26E09" w:rsidRDefault="009851CE" w:rsidP="00B81E76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TR skeleton</w:t>
            </w:r>
          </w:p>
        </w:tc>
      </w:tr>
      <w:tr w:rsidR="00B81E76" w:rsidRPr="00E26E09" w14:paraId="6D7CA414" w14:textId="1E7D4193" w:rsidTr="00BE450E">
        <w:trPr>
          <w:trHeight w:val="397"/>
        </w:trPr>
        <w:tc>
          <w:tcPr>
            <w:tcW w:w="1099" w:type="dxa"/>
            <w:shd w:val="clear" w:color="auto" w:fill="auto"/>
            <w:hideMark/>
          </w:tcPr>
          <w:p w14:paraId="049AB320" w14:textId="1A423F3E" w:rsidR="00B81E76" w:rsidRPr="00E26E09" w:rsidRDefault="00000000" w:rsidP="00B81E76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" w:history="1">
              <w:r w:rsidR="008757B1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S1-242095</w:t>
              </w:r>
            </w:hyperlink>
          </w:p>
        </w:tc>
        <w:tc>
          <w:tcPr>
            <w:tcW w:w="4376" w:type="dxa"/>
          </w:tcPr>
          <w:p w14:paraId="614E330F" w14:textId="0685AFCF" w:rsidR="00B81E76" w:rsidRPr="00E26E09" w:rsidRDefault="00B81E76" w:rsidP="00B81E76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Deutsche Telekom AG</w:t>
            </w:r>
          </w:p>
        </w:tc>
        <w:tc>
          <w:tcPr>
            <w:tcW w:w="4376" w:type="dxa"/>
            <w:shd w:val="clear" w:color="auto" w:fill="auto"/>
            <w:hideMark/>
          </w:tcPr>
          <w:p w14:paraId="3DD67D56" w14:textId="573D2F58" w:rsidR="00B81E76" w:rsidRPr="00E26E09" w:rsidRDefault="00B81E76" w:rsidP="00B81E76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Next Gen study areas of interest and TR structure</w:t>
            </w:r>
          </w:p>
        </w:tc>
        <w:tc>
          <w:tcPr>
            <w:tcW w:w="4379" w:type="dxa"/>
          </w:tcPr>
          <w:p w14:paraId="7E2F6414" w14:textId="77777777" w:rsidR="00E26E09" w:rsidRPr="00E26E09" w:rsidRDefault="00E26E09" w:rsidP="00E26E09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Immersive communication</w:t>
            </w:r>
          </w:p>
          <w:p w14:paraId="7B1F5C62" w14:textId="77777777" w:rsidR="00E26E09" w:rsidRPr="00E26E09" w:rsidRDefault="00E26E09" w:rsidP="00E26E09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Massive communication</w:t>
            </w:r>
          </w:p>
          <w:p w14:paraId="7D2804DF" w14:textId="77777777" w:rsidR="00E26E09" w:rsidRPr="00E26E09" w:rsidRDefault="00E26E09" w:rsidP="00E26E09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Ubiquitous connectivity</w:t>
            </w:r>
          </w:p>
          <w:p w14:paraId="034FE729" w14:textId="77777777" w:rsidR="00E26E09" w:rsidRPr="00E26E09" w:rsidRDefault="00E26E09" w:rsidP="00E26E09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Integrated sensing and communication</w:t>
            </w:r>
          </w:p>
          <w:p w14:paraId="2B63C505" w14:textId="77777777" w:rsidR="00E26E09" w:rsidRPr="00E26E09" w:rsidRDefault="00E26E09" w:rsidP="00E26E09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AI and communication</w:t>
            </w:r>
          </w:p>
          <w:p w14:paraId="46495E06" w14:textId="45DA13EA" w:rsidR="00B81E76" w:rsidRPr="00E26E09" w:rsidRDefault="00E26E09" w:rsidP="00B81E76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S</w:t>
            </w:r>
            <w:r w:rsidR="00EA0D0A" w:rsidRPr="00E26E09">
              <w:rPr>
                <w:rFonts w:ascii="Arial" w:hAnsi="Arial" w:cs="Arial"/>
                <w:sz w:val="16"/>
                <w:szCs w:val="16"/>
              </w:rPr>
              <w:t>ystem design and operation</w:t>
            </w:r>
          </w:p>
        </w:tc>
      </w:tr>
      <w:tr w:rsidR="00B81E76" w:rsidRPr="00E26E09" w14:paraId="77E3785C" w14:textId="587AFAA2" w:rsidTr="00BE450E">
        <w:trPr>
          <w:trHeight w:val="397"/>
        </w:trPr>
        <w:tc>
          <w:tcPr>
            <w:tcW w:w="1099" w:type="dxa"/>
            <w:shd w:val="clear" w:color="auto" w:fill="auto"/>
            <w:hideMark/>
          </w:tcPr>
          <w:p w14:paraId="66EEC5E9" w14:textId="4BC429FB" w:rsidR="00B81E76" w:rsidRPr="00E26E09" w:rsidRDefault="00000000" w:rsidP="00B81E76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" w:history="1">
              <w:r w:rsidR="008757B1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S1-242103</w:t>
              </w:r>
            </w:hyperlink>
          </w:p>
        </w:tc>
        <w:tc>
          <w:tcPr>
            <w:tcW w:w="4376" w:type="dxa"/>
          </w:tcPr>
          <w:p w14:paraId="5A79F655" w14:textId="598B71EA" w:rsidR="00B81E76" w:rsidRPr="00E26E09" w:rsidRDefault="00B81E76" w:rsidP="00B81E76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China Unicom</w:t>
            </w:r>
          </w:p>
        </w:tc>
        <w:tc>
          <w:tcPr>
            <w:tcW w:w="4376" w:type="dxa"/>
            <w:shd w:val="clear" w:color="auto" w:fill="auto"/>
            <w:hideMark/>
          </w:tcPr>
          <w:p w14:paraId="712B5FAC" w14:textId="722A43DA" w:rsidR="00B81E76" w:rsidRPr="00E26E09" w:rsidRDefault="00B81E76" w:rsidP="00B81E76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China Unicom 6G Interest Area</w:t>
            </w:r>
          </w:p>
        </w:tc>
        <w:tc>
          <w:tcPr>
            <w:tcW w:w="4379" w:type="dxa"/>
          </w:tcPr>
          <w:p w14:paraId="541E5BD1" w14:textId="12FF31AD" w:rsidR="005258FA" w:rsidRPr="009A538E" w:rsidRDefault="00512D5D" w:rsidP="00B81E76">
            <w:pPr>
              <w:rPr>
                <w:rFonts w:ascii="Arial" w:hAnsi="Arial" w:cs="Arial"/>
                <w:sz w:val="16"/>
                <w:szCs w:val="16"/>
              </w:rPr>
            </w:pPr>
            <w:r w:rsidRPr="009A538E">
              <w:rPr>
                <w:rFonts w:ascii="Arial" w:hAnsi="Arial" w:cs="Arial"/>
                <w:sz w:val="16"/>
                <w:szCs w:val="16"/>
              </w:rPr>
              <w:t>Based on IMT-2030 usage scenarios</w:t>
            </w:r>
            <w:r w:rsidR="00A82C41">
              <w:rPr>
                <w:rFonts w:ascii="Arial" w:hAnsi="Arial" w:cs="Arial"/>
                <w:sz w:val="16"/>
                <w:szCs w:val="16"/>
              </w:rPr>
              <w:t xml:space="preserve"> (not listed explicitly)</w:t>
            </w:r>
          </w:p>
          <w:p w14:paraId="38D6DF6E" w14:textId="77777777" w:rsidR="005258FA" w:rsidRPr="00E26E09" w:rsidRDefault="005258FA" w:rsidP="005258FA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Immersive communication</w:t>
            </w:r>
          </w:p>
          <w:p w14:paraId="264657FA" w14:textId="77777777" w:rsidR="005258FA" w:rsidRPr="00E26E09" w:rsidRDefault="005258FA" w:rsidP="005258FA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Massive communication</w:t>
            </w:r>
          </w:p>
          <w:p w14:paraId="73A9E390" w14:textId="77777777" w:rsidR="005258FA" w:rsidRPr="00E26E09" w:rsidRDefault="005258FA" w:rsidP="005258FA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lastRenderedPageBreak/>
              <w:t>Ubiquitous connectivity</w:t>
            </w:r>
          </w:p>
          <w:p w14:paraId="578C1208" w14:textId="77777777" w:rsidR="005258FA" w:rsidRPr="00E26E09" w:rsidRDefault="005258FA" w:rsidP="005258FA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Integrated sensing and communication</w:t>
            </w:r>
          </w:p>
          <w:p w14:paraId="62D4F2F3" w14:textId="1CB40801" w:rsidR="005258FA" w:rsidRPr="009A538E" w:rsidRDefault="005258FA" w:rsidP="00B81E76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AI and communication</w:t>
            </w:r>
          </w:p>
          <w:p w14:paraId="16B29845" w14:textId="4852D883" w:rsidR="00B81E76" w:rsidRDefault="005258FA" w:rsidP="00B81E76">
            <w:pPr>
              <w:rPr>
                <w:rFonts w:ascii="Arial" w:hAnsi="Arial" w:cs="Arial"/>
                <w:sz w:val="16"/>
                <w:szCs w:val="16"/>
              </w:rPr>
            </w:pPr>
            <w:r w:rsidRPr="005258FA">
              <w:rPr>
                <w:rFonts w:ascii="Arial" w:hAnsi="Arial" w:cs="Arial"/>
                <w:sz w:val="16"/>
                <w:szCs w:val="16"/>
              </w:rPr>
              <w:t xml:space="preserve">Sustainable and Intelligent Network Operation </w:t>
            </w:r>
          </w:p>
          <w:p w14:paraId="7187723B" w14:textId="3D181EE3" w:rsidR="0017381E" w:rsidRPr="009A538E" w:rsidRDefault="0017381E" w:rsidP="00B81E7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Others (instead of Annex)</w:t>
            </w:r>
            <w:r w:rsidR="00F7439D">
              <w:rPr>
                <w:rFonts w:ascii="Arial" w:hAnsi="Arial" w:cs="Arial"/>
                <w:sz w:val="16"/>
                <w:szCs w:val="16"/>
              </w:rPr>
              <w:t>?</w:t>
            </w:r>
          </w:p>
          <w:p w14:paraId="00EDF9E3" w14:textId="30291B73" w:rsidR="00643CB6" w:rsidRPr="00E26E09" w:rsidRDefault="00643CB6" w:rsidP="00B81E76">
            <w:pPr>
              <w:rPr>
                <w:rFonts w:ascii="Arial" w:hAnsi="Arial" w:cs="Arial"/>
                <w:sz w:val="16"/>
                <w:szCs w:val="16"/>
              </w:rPr>
            </w:pPr>
            <w:r w:rsidRPr="009A538E">
              <w:rPr>
                <w:rFonts w:ascii="Arial" w:hAnsi="Arial" w:cs="Arial"/>
                <w:sz w:val="16"/>
                <w:szCs w:val="16"/>
              </w:rPr>
              <w:t>Use case template proposal</w:t>
            </w:r>
          </w:p>
        </w:tc>
      </w:tr>
      <w:tr w:rsidR="00BE450E" w:rsidRPr="00E26E09" w14:paraId="344916F1" w14:textId="28DB4500" w:rsidTr="00BE450E">
        <w:trPr>
          <w:trHeight w:val="397"/>
        </w:trPr>
        <w:tc>
          <w:tcPr>
            <w:tcW w:w="1099" w:type="dxa"/>
            <w:shd w:val="clear" w:color="auto" w:fill="auto"/>
            <w:hideMark/>
          </w:tcPr>
          <w:p w14:paraId="45761703" w14:textId="72F41793" w:rsidR="00BE450E" w:rsidRPr="00E26E09" w:rsidRDefault="00000000" w:rsidP="00BE450E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" w:history="1">
              <w:r w:rsidR="008757B1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S1-242124</w:t>
              </w:r>
            </w:hyperlink>
          </w:p>
        </w:tc>
        <w:tc>
          <w:tcPr>
            <w:tcW w:w="4376" w:type="dxa"/>
          </w:tcPr>
          <w:p w14:paraId="121C3B04" w14:textId="2B445E2D" w:rsidR="00BE450E" w:rsidRPr="00E26E09" w:rsidRDefault="00BE450E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Futurewei Technologies</w:t>
            </w:r>
          </w:p>
        </w:tc>
        <w:tc>
          <w:tcPr>
            <w:tcW w:w="4376" w:type="dxa"/>
            <w:shd w:val="clear" w:color="auto" w:fill="auto"/>
            <w:hideMark/>
          </w:tcPr>
          <w:p w14:paraId="5E5DA24F" w14:textId="40D6F906" w:rsidR="00BE450E" w:rsidRPr="00E26E09" w:rsidRDefault="00BE450E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key areas consideration for SA1 release-20 6G study</w:t>
            </w:r>
          </w:p>
        </w:tc>
        <w:tc>
          <w:tcPr>
            <w:tcW w:w="4379" w:type="dxa"/>
          </w:tcPr>
          <w:p w14:paraId="06852DE7" w14:textId="77777777" w:rsidR="002E6213" w:rsidRPr="002E6213" w:rsidRDefault="002E6213" w:rsidP="002E6213">
            <w:pPr>
              <w:rPr>
                <w:rFonts w:ascii="Arial" w:hAnsi="Arial" w:cs="Arial"/>
                <w:sz w:val="16"/>
                <w:szCs w:val="16"/>
              </w:rPr>
            </w:pPr>
            <w:r w:rsidRPr="002E6213">
              <w:rPr>
                <w:rFonts w:ascii="Arial" w:hAnsi="Arial" w:cs="Arial"/>
                <w:sz w:val="16"/>
                <w:szCs w:val="16"/>
              </w:rPr>
              <w:t xml:space="preserve">5G to 6G migration </w:t>
            </w:r>
          </w:p>
          <w:p w14:paraId="3E3EB94E" w14:textId="6483D184" w:rsidR="002E6213" w:rsidRPr="002E6213" w:rsidRDefault="002E6213" w:rsidP="002E6213">
            <w:pPr>
              <w:rPr>
                <w:rFonts w:ascii="Arial" w:hAnsi="Arial" w:cs="Arial"/>
                <w:sz w:val="16"/>
                <w:szCs w:val="16"/>
              </w:rPr>
            </w:pPr>
            <w:r w:rsidRPr="002E6213">
              <w:rPr>
                <w:rFonts w:ascii="Arial" w:hAnsi="Arial" w:cs="Arial"/>
                <w:sz w:val="16"/>
                <w:szCs w:val="16"/>
              </w:rPr>
              <w:t xml:space="preserve">Integrated Sensing and Communication (ISAC) </w:t>
            </w:r>
          </w:p>
          <w:p w14:paraId="0757BCA2" w14:textId="3009AD84" w:rsidR="002E6213" w:rsidRPr="002E6213" w:rsidRDefault="002E6213" w:rsidP="002E6213">
            <w:pPr>
              <w:rPr>
                <w:rFonts w:ascii="Arial" w:hAnsi="Arial" w:cs="Arial"/>
                <w:sz w:val="16"/>
                <w:szCs w:val="16"/>
              </w:rPr>
            </w:pPr>
            <w:r w:rsidRPr="002E6213">
              <w:rPr>
                <w:rFonts w:ascii="Arial" w:hAnsi="Arial" w:cs="Arial"/>
                <w:sz w:val="16"/>
                <w:szCs w:val="16"/>
              </w:rPr>
              <w:t>new 6G consumer and business applications</w:t>
            </w:r>
          </w:p>
          <w:p w14:paraId="4BEC376B" w14:textId="7E525E64" w:rsidR="002E6213" w:rsidRPr="002E6213" w:rsidRDefault="002E6213" w:rsidP="002E6213">
            <w:pPr>
              <w:rPr>
                <w:rFonts w:ascii="Arial" w:hAnsi="Arial" w:cs="Arial"/>
                <w:sz w:val="16"/>
                <w:szCs w:val="16"/>
              </w:rPr>
            </w:pPr>
            <w:r w:rsidRPr="002E6213">
              <w:rPr>
                <w:rFonts w:ascii="Arial" w:hAnsi="Arial" w:cs="Arial"/>
                <w:sz w:val="16"/>
                <w:szCs w:val="16"/>
              </w:rPr>
              <w:t>Artificial Intelligence in 6G</w:t>
            </w:r>
          </w:p>
          <w:p w14:paraId="4016CFEC" w14:textId="77777777" w:rsidR="002E6213" w:rsidRPr="002E6213" w:rsidRDefault="002E6213" w:rsidP="002E6213">
            <w:pPr>
              <w:rPr>
                <w:rFonts w:ascii="Arial" w:hAnsi="Arial" w:cs="Arial"/>
                <w:sz w:val="16"/>
                <w:szCs w:val="16"/>
              </w:rPr>
            </w:pPr>
            <w:r w:rsidRPr="002E6213">
              <w:rPr>
                <w:rFonts w:ascii="Arial" w:hAnsi="Arial" w:cs="Arial"/>
                <w:sz w:val="16"/>
                <w:szCs w:val="16"/>
              </w:rPr>
              <w:t xml:space="preserve">Ubiquitous connectivity </w:t>
            </w:r>
          </w:p>
          <w:p w14:paraId="46337896" w14:textId="77777777" w:rsidR="002E6213" w:rsidRPr="002E6213" w:rsidRDefault="002E6213" w:rsidP="002E6213">
            <w:pPr>
              <w:rPr>
                <w:rFonts w:ascii="Arial" w:hAnsi="Arial" w:cs="Arial"/>
                <w:sz w:val="16"/>
                <w:szCs w:val="16"/>
              </w:rPr>
            </w:pPr>
            <w:r w:rsidRPr="002E6213">
              <w:rPr>
                <w:rFonts w:ascii="Arial" w:hAnsi="Arial" w:cs="Arial"/>
                <w:sz w:val="16"/>
                <w:szCs w:val="16"/>
              </w:rPr>
              <w:t xml:space="preserve">Sustainability of E2E Eco-system </w:t>
            </w:r>
          </w:p>
          <w:p w14:paraId="3ED63B68" w14:textId="77777777" w:rsidR="00BE450E" w:rsidRDefault="002E6213" w:rsidP="002E6213">
            <w:pPr>
              <w:rPr>
                <w:rFonts w:ascii="Arial" w:hAnsi="Arial" w:cs="Arial"/>
                <w:sz w:val="16"/>
                <w:szCs w:val="16"/>
              </w:rPr>
            </w:pPr>
            <w:r w:rsidRPr="002E6213">
              <w:rPr>
                <w:rFonts w:ascii="Arial" w:hAnsi="Arial" w:cs="Arial"/>
                <w:sz w:val="16"/>
                <w:szCs w:val="16"/>
              </w:rPr>
              <w:t>Security and privacy protections in 6G</w:t>
            </w:r>
          </w:p>
          <w:p w14:paraId="7EF2E704" w14:textId="0EB68347" w:rsidR="00CF7772" w:rsidRPr="00E26E09" w:rsidRDefault="00CF7772" w:rsidP="002E621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(+ examples)</w:t>
            </w:r>
          </w:p>
        </w:tc>
      </w:tr>
      <w:tr w:rsidR="00BE450E" w:rsidRPr="00E26E09" w14:paraId="702F34BC" w14:textId="010FAA82" w:rsidTr="00BE450E">
        <w:trPr>
          <w:trHeight w:val="397"/>
        </w:trPr>
        <w:tc>
          <w:tcPr>
            <w:tcW w:w="1099" w:type="dxa"/>
            <w:shd w:val="clear" w:color="auto" w:fill="auto"/>
            <w:hideMark/>
          </w:tcPr>
          <w:p w14:paraId="10A5E630" w14:textId="75EE8BE1" w:rsidR="00BE450E" w:rsidRPr="00E26E09" w:rsidRDefault="00000000" w:rsidP="00BE450E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" w:history="1">
              <w:r w:rsidR="008757B1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S1-242155</w:t>
              </w:r>
            </w:hyperlink>
          </w:p>
        </w:tc>
        <w:tc>
          <w:tcPr>
            <w:tcW w:w="4376" w:type="dxa"/>
          </w:tcPr>
          <w:p w14:paraId="4B82BCE5" w14:textId="2DE5FAF0" w:rsidR="00BE450E" w:rsidRPr="00E26E09" w:rsidRDefault="00BE450E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Apple</w:t>
            </w:r>
          </w:p>
        </w:tc>
        <w:tc>
          <w:tcPr>
            <w:tcW w:w="4376" w:type="dxa"/>
            <w:shd w:val="clear" w:color="auto" w:fill="auto"/>
            <w:hideMark/>
          </w:tcPr>
          <w:p w14:paraId="477C8B7D" w14:textId="5E0D9E67" w:rsidR="00BE450E" w:rsidRPr="00E26E09" w:rsidRDefault="00BE450E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Proposal for SA1 6G Technical Report clauses</w:t>
            </w:r>
          </w:p>
        </w:tc>
        <w:tc>
          <w:tcPr>
            <w:tcW w:w="4379" w:type="dxa"/>
          </w:tcPr>
          <w:p w14:paraId="546DC242" w14:textId="77777777" w:rsidR="00BE450E" w:rsidRDefault="00523D22" w:rsidP="00BE45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General aspects</w:t>
            </w:r>
          </w:p>
          <w:p w14:paraId="63E8A6AF" w14:textId="77777777" w:rsidR="00523D22" w:rsidRPr="00E26E09" w:rsidRDefault="00523D22" w:rsidP="00523D22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Immersive communication</w:t>
            </w:r>
          </w:p>
          <w:p w14:paraId="6F4F7617" w14:textId="77777777" w:rsidR="00523D22" w:rsidRPr="00E26E09" w:rsidRDefault="00523D22" w:rsidP="00523D22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Massive communication</w:t>
            </w:r>
          </w:p>
          <w:p w14:paraId="502AD63A" w14:textId="77777777" w:rsidR="00523D22" w:rsidRPr="00E26E09" w:rsidRDefault="00523D22" w:rsidP="00523D22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Integrated sensing and communication</w:t>
            </w:r>
          </w:p>
          <w:p w14:paraId="2BBE48A6" w14:textId="77777777" w:rsidR="00523D22" w:rsidRDefault="00523D22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AI and communication</w:t>
            </w:r>
          </w:p>
          <w:p w14:paraId="510CE6D0" w14:textId="1AACD13D" w:rsidR="00523D22" w:rsidRPr="00E26E09" w:rsidRDefault="00523D22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Ubiquitous connectivity</w:t>
            </w:r>
          </w:p>
        </w:tc>
      </w:tr>
      <w:tr w:rsidR="00BE450E" w:rsidRPr="00E26E09" w14:paraId="05C31503" w14:textId="3D504B02" w:rsidTr="00BE450E">
        <w:trPr>
          <w:trHeight w:val="397"/>
        </w:trPr>
        <w:tc>
          <w:tcPr>
            <w:tcW w:w="1099" w:type="dxa"/>
            <w:shd w:val="clear" w:color="auto" w:fill="auto"/>
            <w:hideMark/>
          </w:tcPr>
          <w:p w14:paraId="6D7207D0" w14:textId="667DADE3" w:rsidR="00BE450E" w:rsidRPr="00E26E09" w:rsidRDefault="00000000" w:rsidP="00BE450E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4" w:history="1">
              <w:r w:rsidR="008757B1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S1-242165</w:t>
              </w:r>
            </w:hyperlink>
          </w:p>
        </w:tc>
        <w:tc>
          <w:tcPr>
            <w:tcW w:w="4376" w:type="dxa"/>
          </w:tcPr>
          <w:p w14:paraId="357E4F0B" w14:textId="0A3665F3" w:rsidR="00BE450E" w:rsidRPr="00E26E09" w:rsidRDefault="00BE450E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OPPO</w:t>
            </w:r>
          </w:p>
        </w:tc>
        <w:tc>
          <w:tcPr>
            <w:tcW w:w="4376" w:type="dxa"/>
            <w:shd w:val="clear" w:color="auto" w:fill="auto"/>
            <w:hideMark/>
          </w:tcPr>
          <w:p w14:paraId="4AA2B3C4" w14:textId="7683B331" w:rsidR="00BE450E" w:rsidRPr="00E26E09" w:rsidRDefault="00BE450E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OPPO’s area of interest for 6G study</w:t>
            </w:r>
          </w:p>
        </w:tc>
        <w:tc>
          <w:tcPr>
            <w:tcW w:w="4379" w:type="dxa"/>
          </w:tcPr>
          <w:p w14:paraId="20D5AE90" w14:textId="77777777" w:rsidR="00F73A3B" w:rsidRDefault="00F73A3B" w:rsidP="00BE45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eMBB</w:t>
            </w:r>
          </w:p>
          <w:p w14:paraId="0F9AF642" w14:textId="77777777" w:rsidR="00F73A3B" w:rsidRPr="00F73A3B" w:rsidRDefault="00F73A3B" w:rsidP="00F73A3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73A3B">
              <w:rPr>
                <w:rFonts w:ascii="Arial" w:hAnsi="Arial" w:cs="Arial"/>
                <w:sz w:val="16"/>
                <w:szCs w:val="16"/>
                <w:lang w:val="en-US"/>
              </w:rPr>
              <w:t>Computation + AI</w:t>
            </w:r>
          </w:p>
          <w:p w14:paraId="05CC9080" w14:textId="5F661A57" w:rsidR="00F73A3B" w:rsidRPr="00F73A3B" w:rsidRDefault="00F73A3B" w:rsidP="00F73A3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73A3B">
              <w:rPr>
                <w:rFonts w:ascii="Arial" w:hAnsi="Arial" w:cs="Arial"/>
                <w:sz w:val="16"/>
                <w:szCs w:val="16"/>
                <w:lang w:val="en-US"/>
              </w:rPr>
              <w:t>Sensing</w:t>
            </w:r>
          </w:p>
          <w:p w14:paraId="03578980" w14:textId="5042B2D0" w:rsidR="00F73A3B" w:rsidRPr="00F73A3B" w:rsidRDefault="00F73A3B" w:rsidP="00F73A3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73A3B">
              <w:rPr>
                <w:rFonts w:ascii="Arial" w:hAnsi="Arial" w:cs="Arial"/>
                <w:sz w:val="16"/>
                <w:szCs w:val="16"/>
                <w:lang w:val="en-US"/>
              </w:rPr>
              <w:t>Ubiquitous connectivity</w:t>
            </w:r>
          </w:p>
          <w:p w14:paraId="4CCC7579" w14:textId="77777777" w:rsidR="00BE450E" w:rsidRDefault="00F73A3B" w:rsidP="00BE45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</w:t>
            </w:r>
            <w:r w:rsidR="00826670" w:rsidRPr="00E26E09">
              <w:rPr>
                <w:rFonts w:ascii="Arial" w:hAnsi="Arial" w:cs="Arial"/>
                <w:sz w:val="16"/>
                <w:szCs w:val="16"/>
              </w:rPr>
              <w:t>etwork operation</w:t>
            </w:r>
          </w:p>
          <w:p w14:paraId="4C5A5FF2" w14:textId="418C8795" w:rsidR="00E92137" w:rsidRPr="00E26E09" w:rsidRDefault="00E92137" w:rsidP="00BE45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(+ examples)</w:t>
            </w:r>
          </w:p>
        </w:tc>
      </w:tr>
      <w:tr w:rsidR="00BE450E" w:rsidRPr="00E26E09" w14:paraId="5B325E1D" w14:textId="421FA70C" w:rsidTr="00BE450E">
        <w:trPr>
          <w:trHeight w:val="397"/>
        </w:trPr>
        <w:tc>
          <w:tcPr>
            <w:tcW w:w="1099" w:type="dxa"/>
            <w:shd w:val="clear" w:color="auto" w:fill="auto"/>
            <w:hideMark/>
          </w:tcPr>
          <w:p w14:paraId="2809CF36" w14:textId="18CC5D75" w:rsidR="00BE450E" w:rsidRPr="00E26E09" w:rsidRDefault="00000000" w:rsidP="00BE450E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5" w:history="1">
              <w:r w:rsidR="008757B1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S1-242170</w:t>
              </w:r>
            </w:hyperlink>
          </w:p>
        </w:tc>
        <w:tc>
          <w:tcPr>
            <w:tcW w:w="4376" w:type="dxa"/>
          </w:tcPr>
          <w:p w14:paraId="4859C6F3" w14:textId="63F1C203" w:rsidR="00BE450E" w:rsidRPr="00E26E09" w:rsidRDefault="00BE450E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Orange UK</w:t>
            </w:r>
          </w:p>
        </w:tc>
        <w:tc>
          <w:tcPr>
            <w:tcW w:w="4376" w:type="dxa"/>
            <w:shd w:val="clear" w:color="auto" w:fill="auto"/>
            <w:hideMark/>
          </w:tcPr>
          <w:p w14:paraId="1B5F0A29" w14:textId="49AB3695" w:rsidR="00BE450E" w:rsidRPr="00E26E09" w:rsidRDefault="00BE450E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Discussion paper on objectives to be included in the 6G TR SID</w:t>
            </w:r>
          </w:p>
        </w:tc>
        <w:tc>
          <w:tcPr>
            <w:tcW w:w="4379" w:type="dxa"/>
          </w:tcPr>
          <w:p w14:paraId="3A3D8B35" w14:textId="77777777" w:rsidR="009354D6" w:rsidRDefault="00E10B32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Sustainability</w:t>
            </w:r>
          </w:p>
          <w:p w14:paraId="6296968C" w14:textId="27175B61" w:rsidR="004321E9" w:rsidRPr="004321E9" w:rsidRDefault="004321E9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4321E9">
              <w:rPr>
                <w:rFonts w:ascii="Arial" w:hAnsi="Arial" w:cs="Arial"/>
                <w:sz w:val="16"/>
                <w:szCs w:val="16"/>
                <w:lang w:val="en-US"/>
              </w:rPr>
              <w:t>Ubiquitous Connectivity</w:t>
            </w:r>
          </w:p>
          <w:p w14:paraId="1F862B9A" w14:textId="0EB84750" w:rsidR="009354D6" w:rsidRDefault="004321E9" w:rsidP="00BE45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</w:t>
            </w:r>
            <w:r w:rsidR="00E10B32" w:rsidRPr="00E26E09">
              <w:rPr>
                <w:rFonts w:ascii="Arial" w:hAnsi="Arial" w:cs="Arial"/>
                <w:sz w:val="16"/>
                <w:szCs w:val="16"/>
              </w:rPr>
              <w:t>mmersive communications</w:t>
            </w:r>
          </w:p>
          <w:p w14:paraId="4FF41C8C" w14:textId="77777777" w:rsidR="009354D6" w:rsidRDefault="00E10B32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AI-enabled automation</w:t>
            </w:r>
          </w:p>
          <w:p w14:paraId="614BECFE" w14:textId="31AA6AED" w:rsidR="009354D6" w:rsidRDefault="004321E9" w:rsidP="00BE45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</w:t>
            </w:r>
            <w:r w:rsidR="00E10B32" w:rsidRPr="00E26E09">
              <w:rPr>
                <w:rFonts w:ascii="Arial" w:hAnsi="Arial" w:cs="Arial"/>
                <w:sz w:val="16"/>
                <w:szCs w:val="16"/>
              </w:rPr>
              <w:t>igital twins</w:t>
            </w:r>
          </w:p>
          <w:p w14:paraId="535852EC" w14:textId="255382F5" w:rsidR="00BE450E" w:rsidRPr="00E26E09" w:rsidRDefault="004321E9" w:rsidP="00BE45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</w:t>
            </w:r>
            <w:r w:rsidR="00E10B32" w:rsidRPr="00E26E09">
              <w:rPr>
                <w:rFonts w:ascii="Arial" w:hAnsi="Arial" w:cs="Arial"/>
                <w:sz w:val="16"/>
                <w:szCs w:val="16"/>
              </w:rPr>
              <w:t>xposure of network assets</w:t>
            </w:r>
          </w:p>
        </w:tc>
      </w:tr>
      <w:tr w:rsidR="00BE450E" w:rsidRPr="00E26E09" w14:paraId="11123189" w14:textId="7E720039" w:rsidTr="00BE450E">
        <w:trPr>
          <w:trHeight w:val="397"/>
        </w:trPr>
        <w:tc>
          <w:tcPr>
            <w:tcW w:w="1099" w:type="dxa"/>
            <w:shd w:val="clear" w:color="auto" w:fill="auto"/>
            <w:hideMark/>
          </w:tcPr>
          <w:p w14:paraId="365162B7" w14:textId="7E1350FF" w:rsidR="00BE450E" w:rsidRPr="00E26E09" w:rsidRDefault="00000000" w:rsidP="00BE450E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6" w:history="1">
              <w:r w:rsidR="008757B1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S1-242189</w:t>
              </w:r>
            </w:hyperlink>
          </w:p>
        </w:tc>
        <w:tc>
          <w:tcPr>
            <w:tcW w:w="4376" w:type="dxa"/>
          </w:tcPr>
          <w:p w14:paraId="198613EC" w14:textId="4CACE9C5" w:rsidR="00BE450E" w:rsidRPr="00E26E09" w:rsidRDefault="00BE450E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CAICT</w:t>
            </w:r>
          </w:p>
        </w:tc>
        <w:tc>
          <w:tcPr>
            <w:tcW w:w="4376" w:type="dxa"/>
            <w:shd w:val="clear" w:color="auto" w:fill="auto"/>
            <w:hideMark/>
          </w:tcPr>
          <w:p w14:paraId="6B44DAB3" w14:textId="3732236E" w:rsidR="00BE450E" w:rsidRPr="00E26E09" w:rsidRDefault="00BE450E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View on 6G interested area</w:t>
            </w:r>
          </w:p>
        </w:tc>
        <w:tc>
          <w:tcPr>
            <w:tcW w:w="4379" w:type="dxa"/>
          </w:tcPr>
          <w:p w14:paraId="75D9BBEA" w14:textId="77777777" w:rsidR="005D720D" w:rsidRDefault="00834FDC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IMT-2030 usage scenarios</w:t>
            </w:r>
          </w:p>
          <w:p w14:paraId="2A84924E" w14:textId="77777777" w:rsidR="005D720D" w:rsidRDefault="005D720D" w:rsidP="00BE45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I</w:t>
            </w:r>
            <w:r w:rsidRPr="00E26E09">
              <w:rPr>
                <w:rFonts w:ascii="Arial" w:hAnsi="Arial" w:cs="Arial"/>
                <w:sz w:val="16"/>
                <w:szCs w:val="16"/>
              </w:rPr>
              <w:t>mmersive communications</w:t>
            </w:r>
          </w:p>
          <w:p w14:paraId="4708F9E5" w14:textId="77777777" w:rsidR="005D720D" w:rsidRDefault="005D720D" w:rsidP="00BE45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AI and communications</w:t>
            </w:r>
          </w:p>
          <w:p w14:paraId="0130D39B" w14:textId="77777777" w:rsidR="005D720D" w:rsidRDefault="005D720D" w:rsidP="00BE45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ISAC</w:t>
            </w:r>
          </w:p>
          <w:p w14:paraId="140CDAE6" w14:textId="77777777" w:rsidR="005D720D" w:rsidRDefault="005D720D" w:rsidP="00BE45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834FDC" w:rsidRPr="00E26E09">
              <w:rPr>
                <w:rFonts w:ascii="Arial" w:hAnsi="Arial" w:cs="Arial"/>
                <w:sz w:val="16"/>
                <w:szCs w:val="16"/>
              </w:rPr>
              <w:t>Industr</w:t>
            </w:r>
            <w:r>
              <w:rPr>
                <w:rFonts w:ascii="Arial" w:hAnsi="Arial" w:cs="Arial"/>
                <w:sz w:val="16"/>
                <w:szCs w:val="16"/>
              </w:rPr>
              <w:t>y</w:t>
            </w:r>
            <w:r w:rsidR="00834FDC" w:rsidRPr="00E26E09">
              <w:rPr>
                <w:rFonts w:ascii="Arial" w:hAnsi="Arial" w:cs="Arial"/>
                <w:sz w:val="16"/>
                <w:szCs w:val="16"/>
              </w:rPr>
              <w:t xml:space="preserve"> IoT</w:t>
            </w:r>
          </w:p>
          <w:p w14:paraId="5B7C7183" w14:textId="793DD52D" w:rsidR="005D720D" w:rsidRDefault="005D720D" w:rsidP="00BE45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Ubiquitous connectivity</w:t>
            </w:r>
          </w:p>
          <w:p w14:paraId="096A4FD1" w14:textId="77777777" w:rsidR="005D720D" w:rsidRDefault="005D720D" w:rsidP="00BE45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</w:t>
            </w:r>
            <w:r w:rsidR="00834FDC" w:rsidRPr="00E26E09">
              <w:rPr>
                <w:rFonts w:ascii="Arial" w:hAnsi="Arial" w:cs="Arial"/>
                <w:sz w:val="16"/>
                <w:szCs w:val="16"/>
              </w:rPr>
              <w:t>etwork capabilities and operations</w:t>
            </w:r>
          </w:p>
          <w:p w14:paraId="3D7EBBC5" w14:textId="77777777" w:rsidR="005D720D" w:rsidRDefault="005D720D" w:rsidP="00BE45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="00834FDC" w:rsidRPr="00E26E09">
              <w:rPr>
                <w:rFonts w:ascii="Arial" w:hAnsi="Arial" w:cs="Arial"/>
                <w:sz w:val="16"/>
                <w:szCs w:val="16"/>
              </w:rPr>
              <w:t xml:space="preserve">ustainability </w:t>
            </w:r>
          </w:p>
          <w:p w14:paraId="2F3768E4" w14:textId="77777777" w:rsidR="00BE450E" w:rsidRDefault="005D720D" w:rsidP="00BE45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="00834FDC" w:rsidRPr="00E26E09">
              <w:rPr>
                <w:rFonts w:ascii="Arial" w:hAnsi="Arial" w:cs="Arial"/>
                <w:sz w:val="16"/>
                <w:szCs w:val="16"/>
              </w:rPr>
              <w:t>ecurity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="00834FDC" w:rsidRPr="00E26E09">
              <w:rPr>
                <w:rFonts w:ascii="Arial" w:hAnsi="Arial" w:cs="Arial"/>
                <w:sz w:val="16"/>
                <w:szCs w:val="16"/>
              </w:rPr>
              <w:t xml:space="preserve"> privacy </w:t>
            </w:r>
            <w:r>
              <w:rPr>
                <w:rFonts w:ascii="Arial" w:hAnsi="Arial" w:cs="Arial"/>
                <w:sz w:val="16"/>
                <w:szCs w:val="16"/>
              </w:rPr>
              <w:t>and</w:t>
            </w:r>
            <w:r w:rsidR="00834FDC" w:rsidRPr="00E26E09">
              <w:rPr>
                <w:rFonts w:ascii="Arial" w:hAnsi="Arial" w:cs="Arial"/>
                <w:sz w:val="16"/>
                <w:szCs w:val="16"/>
              </w:rPr>
              <w:t xml:space="preserve"> resilience</w:t>
            </w:r>
          </w:p>
          <w:p w14:paraId="767F7866" w14:textId="6F390733" w:rsidR="005D720D" w:rsidRPr="00E26E09" w:rsidRDefault="005D720D" w:rsidP="00BE45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(+ examples)</w:t>
            </w:r>
          </w:p>
        </w:tc>
      </w:tr>
      <w:tr w:rsidR="00BE450E" w:rsidRPr="00E26E09" w14:paraId="56CAC555" w14:textId="77726D05" w:rsidTr="00BE450E">
        <w:trPr>
          <w:trHeight w:val="397"/>
        </w:trPr>
        <w:tc>
          <w:tcPr>
            <w:tcW w:w="1099" w:type="dxa"/>
            <w:shd w:val="clear" w:color="auto" w:fill="auto"/>
            <w:hideMark/>
          </w:tcPr>
          <w:p w14:paraId="3AAE208C" w14:textId="07283CF8" w:rsidR="00BE450E" w:rsidRPr="00E26E09" w:rsidRDefault="00000000" w:rsidP="00BE450E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7" w:history="1">
              <w:r w:rsidR="008757B1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S1-242200</w:t>
              </w:r>
            </w:hyperlink>
          </w:p>
        </w:tc>
        <w:tc>
          <w:tcPr>
            <w:tcW w:w="4376" w:type="dxa"/>
          </w:tcPr>
          <w:p w14:paraId="438526F0" w14:textId="6CBEBC88" w:rsidR="00BE450E" w:rsidRPr="00E26E09" w:rsidRDefault="00BE450E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CEWiT</w:t>
            </w:r>
          </w:p>
        </w:tc>
        <w:tc>
          <w:tcPr>
            <w:tcW w:w="4376" w:type="dxa"/>
            <w:shd w:val="clear" w:color="auto" w:fill="auto"/>
            <w:hideMark/>
          </w:tcPr>
          <w:p w14:paraId="452367BC" w14:textId="0E252EE8" w:rsidR="00BE450E" w:rsidRPr="00E26E09" w:rsidRDefault="00BE450E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Area of Interest for 6G usecases study</w:t>
            </w:r>
          </w:p>
        </w:tc>
        <w:tc>
          <w:tcPr>
            <w:tcW w:w="4379" w:type="dxa"/>
          </w:tcPr>
          <w:p w14:paraId="2FEC2FA0" w14:textId="77777777" w:rsidR="00535913" w:rsidRPr="00E26E09" w:rsidRDefault="00535913" w:rsidP="00535913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Ubiquitous Communication</w:t>
            </w:r>
          </w:p>
          <w:p w14:paraId="7202BBE2" w14:textId="77777777" w:rsidR="00535913" w:rsidRPr="00E26E09" w:rsidRDefault="00535913" w:rsidP="00535913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Native &amp; Integrated AI</w:t>
            </w:r>
          </w:p>
          <w:p w14:paraId="4B595C9D" w14:textId="77777777" w:rsidR="00535913" w:rsidRPr="00E26E09" w:rsidRDefault="00535913" w:rsidP="00535913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6G IoT services</w:t>
            </w:r>
          </w:p>
          <w:p w14:paraId="34A26485" w14:textId="13B6153C" w:rsidR="00535913" w:rsidRPr="00E26E09" w:rsidRDefault="00535913" w:rsidP="00535913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Positioning and Sensing-assisted communication, Improve Broadband</w:t>
            </w:r>
          </w:p>
          <w:p w14:paraId="54F70933" w14:textId="77777777" w:rsidR="00535913" w:rsidRPr="00535913" w:rsidRDefault="00535913" w:rsidP="00535913">
            <w:pPr>
              <w:rPr>
                <w:rFonts w:ascii="Arial" w:hAnsi="Arial" w:cs="Arial"/>
                <w:sz w:val="16"/>
                <w:szCs w:val="16"/>
              </w:rPr>
            </w:pPr>
            <w:r w:rsidRPr="00535913">
              <w:rPr>
                <w:rFonts w:ascii="Arial" w:hAnsi="Arial" w:cs="Arial"/>
                <w:sz w:val="16"/>
                <w:szCs w:val="16"/>
              </w:rPr>
              <w:t>Intelligent Network operation</w:t>
            </w:r>
          </w:p>
          <w:p w14:paraId="7BCD5A37" w14:textId="2428BCED" w:rsidR="00BE450E" w:rsidRPr="00E26E09" w:rsidRDefault="00535913" w:rsidP="00535913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lastRenderedPageBreak/>
              <w:t>Sustainability</w:t>
            </w:r>
          </w:p>
        </w:tc>
      </w:tr>
      <w:tr w:rsidR="00BE450E" w:rsidRPr="00E26E09" w14:paraId="53140301" w14:textId="100AE47F" w:rsidTr="00BE450E">
        <w:trPr>
          <w:trHeight w:val="397"/>
        </w:trPr>
        <w:tc>
          <w:tcPr>
            <w:tcW w:w="1099" w:type="dxa"/>
            <w:shd w:val="clear" w:color="auto" w:fill="auto"/>
            <w:hideMark/>
          </w:tcPr>
          <w:p w14:paraId="3C012805" w14:textId="5A800DE4" w:rsidR="00BE450E" w:rsidRPr="00E26E09" w:rsidRDefault="00000000" w:rsidP="00BE450E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8" w:history="1">
              <w:r w:rsidR="008757B1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S1-242208</w:t>
              </w:r>
            </w:hyperlink>
          </w:p>
        </w:tc>
        <w:tc>
          <w:tcPr>
            <w:tcW w:w="4376" w:type="dxa"/>
          </w:tcPr>
          <w:p w14:paraId="66E41024" w14:textId="6C53ABA8" w:rsidR="00BE450E" w:rsidRPr="00E26E09" w:rsidRDefault="00BE450E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MediaTek Korea Inc.</w:t>
            </w:r>
          </w:p>
        </w:tc>
        <w:tc>
          <w:tcPr>
            <w:tcW w:w="4376" w:type="dxa"/>
            <w:shd w:val="clear" w:color="auto" w:fill="auto"/>
            <w:hideMark/>
          </w:tcPr>
          <w:p w14:paraId="13690F00" w14:textId="6633A8EA" w:rsidR="00BE450E" w:rsidRPr="00E26E09" w:rsidRDefault="00BE450E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MediaTek's 6G Area of Interest</w:t>
            </w:r>
          </w:p>
        </w:tc>
        <w:tc>
          <w:tcPr>
            <w:tcW w:w="4379" w:type="dxa"/>
          </w:tcPr>
          <w:p w14:paraId="2D4EA266" w14:textId="77777777" w:rsidR="00BE450E" w:rsidRPr="00E26E09" w:rsidRDefault="002F29A8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Immersive communications</w:t>
            </w:r>
          </w:p>
          <w:p w14:paraId="53FCD95E" w14:textId="77777777" w:rsidR="002F29A8" w:rsidRPr="00E26E09" w:rsidRDefault="002F29A8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Ambient Intelligence</w:t>
            </w:r>
          </w:p>
          <w:p w14:paraId="6B01C0FF" w14:textId="2669E22A" w:rsidR="002F29A8" w:rsidRPr="00E26E09" w:rsidRDefault="002F29A8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Sensing</w:t>
            </w:r>
          </w:p>
          <w:p w14:paraId="3597FDF9" w14:textId="77777777" w:rsidR="002F29A8" w:rsidRPr="00E26E09" w:rsidRDefault="002F29A8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Pervasive coverage</w:t>
            </w:r>
          </w:p>
          <w:p w14:paraId="6400603C" w14:textId="77777777" w:rsidR="002F29A8" w:rsidRPr="00E26E09" w:rsidRDefault="002F29A8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Sustainability and energy efficiency</w:t>
            </w:r>
          </w:p>
          <w:p w14:paraId="2BBB3F12" w14:textId="77777777" w:rsidR="002F29A8" w:rsidRPr="00E26E09" w:rsidRDefault="002F29A8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Network operation</w:t>
            </w:r>
          </w:p>
          <w:p w14:paraId="0CECA100" w14:textId="400173D8" w:rsidR="00985FE4" w:rsidRPr="00E26E09" w:rsidRDefault="00985FE4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(with sub-bullets)</w:t>
            </w:r>
          </w:p>
        </w:tc>
      </w:tr>
      <w:tr w:rsidR="00BE450E" w:rsidRPr="00E26E09" w14:paraId="1082FE37" w14:textId="1E8E60C9" w:rsidTr="00BE450E">
        <w:trPr>
          <w:trHeight w:val="397"/>
        </w:trPr>
        <w:tc>
          <w:tcPr>
            <w:tcW w:w="1099" w:type="dxa"/>
            <w:shd w:val="clear" w:color="auto" w:fill="auto"/>
            <w:hideMark/>
          </w:tcPr>
          <w:p w14:paraId="1CB39656" w14:textId="283F5026" w:rsidR="00BE450E" w:rsidRPr="00E26E09" w:rsidRDefault="00000000" w:rsidP="00BE450E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9" w:history="1">
              <w:r w:rsidR="008757B1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S1-242225</w:t>
              </w:r>
            </w:hyperlink>
          </w:p>
        </w:tc>
        <w:tc>
          <w:tcPr>
            <w:tcW w:w="4376" w:type="dxa"/>
          </w:tcPr>
          <w:p w14:paraId="166BD223" w14:textId="0AF42726" w:rsidR="00BE450E" w:rsidRPr="00E26E09" w:rsidRDefault="00BE450E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Beijing Xiaomi Electronics</w:t>
            </w:r>
          </w:p>
        </w:tc>
        <w:tc>
          <w:tcPr>
            <w:tcW w:w="4376" w:type="dxa"/>
            <w:shd w:val="clear" w:color="auto" w:fill="auto"/>
            <w:hideMark/>
          </w:tcPr>
          <w:p w14:paraId="309B2B6C" w14:textId="4CC4011F" w:rsidR="00BE450E" w:rsidRPr="00E26E09" w:rsidRDefault="00BE450E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3GPP Stage 1 6G Study Areas of Interest</w:t>
            </w:r>
          </w:p>
        </w:tc>
        <w:tc>
          <w:tcPr>
            <w:tcW w:w="4379" w:type="dxa"/>
          </w:tcPr>
          <w:p w14:paraId="3EE68CEE" w14:textId="77777777" w:rsidR="00BE450E" w:rsidRPr="00E26E09" w:rsidRDefault="00A06292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Immersive communications</w:t>
            </w:r>
          </w:p>
          <w:p w14:paraId="6B4C5C3F" w14:textId="77777777" w:rsidR="00A06292" w:rsidRPr="00E26E09" w:rsidRDefault="00A06292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Massive communications</w:t>
            </w:r>
          </w:p>
          <w:p w14:paraId="1B0048EB" w14:textId="77777777" w:rsidR="00A06292" w:rsidRPr="00E26E09" w:rsidRDefault="00A06292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UE-cyber connectivity</w:t>
            </w:r>
          </w:p>
          <w:p w14:paraId="0C7A67C0" w14:textId="77777777" w:rsidR="00A06292" w:rsidRPr="00E26E09" w:rsidRDefault="00A06292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Robotaxi communications</w:t>
            </w:r>
          </w:p>
          <w:p w14:paraId="1F6E23CD" w14:textId="77777777" w:rsidR="00A06292" w:rsidRPr="00E26E09" w:rsidRDefault="00A06292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Ubiquitous connectivity</w:t>
            </w:r>
          </w:p>
          <w:p w14:paraId="3A74EBD6" w14:textId="77777777" w:rsidR="00A06292" w:rsidRPr="00E26E09" w:rsidRDefault="00A06292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AI and communications</w:t>
            </w:r>
          </w:p>
          <w:p w14:paraId="38A45383" w14:textId="77777777" w:rsidR="00A06292" w:rsidRPr="00E26E09" w:rsidRDefault="00A06292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Integrated sensing and communications</w:t>
            </w:r>
          </w:p>
          <w:p w14:paraId="5723C65A" w14:textId="438E3D25" w:rsidR="00A06292" w:rsidRPr="00E26E09" w:rsidRDefault="00A06292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(and descriptions)</w:t>
            </w:r>
          </w:p>
        </w:tc>
      </w:tr>
      <w:tr w:rsidR="00BE450E" w:rsidRPr="00E26E09" w14:paraId="7CF4FD03" w14:textId="127D418A" w:rsidTr="00BE450E">
        <w:trPr>
          <w:trHeight w:val="397"/>
        </w:trPr>
        <w:tc>
          <w:tcPr>
            <w:tcW w:w="1099" w:type="dxa"/>
            <w:shd w:val="clear" w:color="auto" w:fill="auto"/>
            <w:hideMark/>
          </w:tcPr>
          <w:p w14:paraId="0C5F50A3" w14:textId="4C377EBE" w:rsidR="00BE450E" w:rsidRPr="00E26E09" w:rsidRDefault="00000000" w:rsidP="00BE450E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0" w:history="1">
              <w:r w:rsidR="008757B1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S1-242236</w:t>
              </w:r>
            </w:hyperlink>
          </w:p>
        </w:tc>
        <w:tc>
          <w:tcPr>
            <w:tcW w:w="4376" w:type="dxa"/>
          </w:tcPr>
          <w:p w14:paraId="00D48BD5" w14:textId="538EA423" w:rsidR="00BE450E" w:rsidRPr="00E26E09" w:rsidRDefault="00BE450E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4376" w:type="dxa"/>
            <w:shd w:val="clear" w:color="auto" w:fill="auto"/>
            <w:hideMark/>
          </w:tcPr>
          <w:p w14:paraId="3FA529B9" w14:textId="41695451" w:rsidR="00BE450E" w:rsidRPr="00E26E09" w:rsidRDefault="00BE450E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Proposed 6G areas of interest</w:t>
            </w:r>
          </w:p>
        </w:tc>
        <w:tc>
          <w:tcPr>
            <w:tcW w:w="4379" w:type="dxa"/>
          </w:tcPr>
          <w:p w14:paraId="32DD5303" w14:textId="77777777" w:rsidR="0036230E" w:rsidRPr="0036230E" w:rsidRDefault="0036230E" w:rsidP="0036230E">
            <w:pPr>
              <w:rPr>
                <w:rFonts w:ascii="Arial" w:hAnsi="Arial" w:cs="Arial"/>
                <w:sz w:val="16"/>
                <w:szCs w:val="16"/>
              </w:rPr>
            </w:pPr>
            <w:r w:rsidRPr="0036230E">
              <w:rPr>
                <w:rFonts w:ascii="Arial" w:hAnsi="Arial" w:cs="Arial"/>
                <w:sz w:val="16"/>
                <w:szCs w:val="16"/>
              </w:rPr>
              <w:t>High level requirements for 6GS</w:t>
            </w:r>
          </w:p>
          <w:p w14:paraId="2A20F13B" w14:textId="77777777" w:rsidR="0036230E" w:rsidRPr="0036230E" w:rsidRDefault="0036230E" w:rsidP="0036230E">
            <w:pPr>
              <w:rPr>
                <w:rFonts w:ascii="Arial" w:hAnsi="Arial" w:cs="Arial"/>
                <w:sz w:val="16"/>
                <w:szCs w:val="16"/>
              </w:rPr>
            </w:pPr>
            <w:r w:rsidRPr="0036230E">
              <w:rPr>
                <w:rFonts w:ascii="Arial" w:hAnsi="Arial" w:cs="Arial"/>
                <w:sz w:val="16"/>
                <w:szCs w:val="16"/>
              </w:rPr>
              <w:t>Pre-6G services for 6G Day-1</w:t>
            </w:r>
          </w:p>
          <w:p w14:paraId="7A9D9040" w14:textId="77777777" w:rsidR="00BE450E" w:rsidRPr="00E26E09" w:rsidRDefault="0036230E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Immersive Communication</w:t>
            </w:r>
          </w:p>
          <w:p w14:paraId="3F77B13A" w14:textId="77777777" w:rsidR="0036230E" w:rsidRPr="00E26E09" w:rsidRDefault="0036230E" w:rsidP="003623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AI and communications</w:t>
            </w:r>
          </w:p>
          <w:p w14:paraId="684DBE7C" w14:textId="77777777" w:rsidR="0036230E" w:rsidRPr="00E26E09" w:rsidRDefault="0036230E" w:rsidP="003623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Massive communications</w:t>
            </w:r>
          </w:p>
          <w:p w14:paraId="36610855" w14:textId="77777777" w:rsidR="0036230E" w:rsidRPr="00E26E09" w:rsidRDefault="0036230E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Network exposure</w:t>
            </w:r>
          </w:p>
          <w:p w14:paraId="764D3555" w14:textId="77777777" w:rsidR="0036230E" w:rsidRPr="00E26E09" w:rsidRDefault="0036230E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Ubiquitous connectivity</w:t>
            </w:r>
          </w:p>
          <w:p w14:paraId="6A48129D" w14:textId="151448F3" w:rsidR="0036230E" w:rsidRPr="00E26E09" w:rsidRDefault="0036230E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(and short description)</w:t>
            </w:r>
          </w:p>
        </w:tc>
      </w:tr>
      <w:tr w:rsidR="00BE450E" w:rsidRPr="00E26E09" w14:paraId="2A36350F" w14:textId="69FEF5D0" w:rsidTr="00BE450E">
        <w:trPr>
          <w:trHeight w:val="397"/>
        </w:trPr>
        <w:tc>
          <w:tcPr>
            <w:tcW w:w="1099" w:type="dxa"/>
            <w:shd w:val="clear" w:color="auto" w:fill="auto"/>
            <w:hideMark/>
          </w:tcPr>
          <w:p w14:paraId="5D9B5433" w14:textId="787FA945" w:rsidR="00BE450E" w:rsidRPr="00E26E09" w:rsidRDefault="00000000" w:rsidP="00BE450E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1" w:history="1">
              <w:r w:rsidR="008757B1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S1-242240</w:t>
              </w:r>
            </w:hyperlink>
          </w:p>
        </w:tc>
        <w:tc>
          <w:tcPr>
            <w:tcW w:w="4376" w:type="dxa"/>
          </w:tcPr>
          <w:p w14:paraId="62A191D9" w14:textId="223BA98F" w:rsidR="00BE450E" w:rsidRPr="00E26E09" w:rsidRDefault="00BE450E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 xml:space="preserve">Ericsson </w:t>
            </w:r>
          </w:p>
        </w:tc>
        <w:tc>
          <w:tcPr>
            <w:tcW w:w="4376" w:type="dxa"/>
            <w:shd w:val="clear" w:color="auto" w:fill="auto"/>
            <w:hideMark/>
          </w:tcPr>
          <w:p w14:paraId="2AFA08F6" w14:textId="75052D23" w:rsidR="00BE450E" w:rsidRPr="00E26E09" w:rsidRDefault="00BE450E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SA1 proposal for subchapters</w:t>
            </w:r>
          </w:p>
        </w:tc>
        <w:tc>
          <w:tcPr>
            <w:tcW w:w="4379" w:type="dxa"/>
          </w:tcPr>
          <w:p w14:paraId="2754A672" w14:textId="77777777" w:rsidR="0036230E" w:rsidRPr="0036230E" w:rsidRDefault="0036230E" w:rsidP="0036230E">
            <w:pPr>
              <w:rPr>
                <w:rFonts w:ascii="Arial" w:hAnsi="Arial" w:cs="Arial"/>
                <w:sz w:val="16"/>
                <w:szCs w:val="16"/>
              </w:rPr>
            </w:pPr>
            <w:r w:rsidRPr="0036230E">
              <w:rPr>
                <w:rFonts w:ascii="Arial" w:hAnsi="Arial" w:cs="Arial"/>
                <w:sz w:val="16"/>
                <w:szCs w:val="16"/>
              </w:rPr>
              <w:t xml:space="preserve">General considerations on system design and operation </w:t>
            </w:r>
          </w:p>
          <w:p w14:paraId="1B751876" w14:textId="77777777" w:rsidR="0036230E" w:rsidRPr="00E26E09" w:rsidRDefault="0036230E" w:rsidP="00214E89">
            <w:pPr>
              <w:pStyle w:val="ListParagraph"/>
              <w:numPr>
                <w:ilvl w:val="0"/>
                <w:numId w:val="21"/>
              </w:numPr>
              <w:ind w:left="390"/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Interworking with legacy systems</w:t>
            </w:r>
          </w:p>
          <w:p w14:paraId="758230BD" w14:textId="4D63E979" w:rsidR="0036230E" w:rsidRPr="00E26E09" w:rsidRDefault="0036230E" w:rsidP="00214E89">
            <w:pPr>
              <w:pStyle w:val="ListParagraph"/>
              <w:numPr>
                <w:ilvl w:val="0"/>
                <w:numId w:val="21"/>
              </w:numPr>
              <w:ind w:left="390"/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 xml:space="preserve">Support of legacy services </w:t>
            </w:r>
          </w:p>
          <w:p w14:paraId="1E94ADE3" w14:textId="77777777" w:rsidR="0036230E" w:rsidRPr="0036230E" w:rsidRDefault="0036230E" w:rsidP="0036230E">
            <w:pPr>
              <w:rPr>
                <w:rFonts w:ascii="Arial" w:hAnsi="Arial" w:cs="Arial"/>
                <w:sz w:val="16"/>
                <w:szCs w:val="16"/>
              </w:rPr>
            </w:pPr>
            <w:r w:rsidRPr="0036230E">
              <w:rPr>
                <w:rFonts w:ascii="Arial" w:hAnsi="Arial" w:cs="Arial"/>
                <w:sz w:val="16"/>
                <w:szCs w:val="16"/>
              </w:rPr>
              <w:t xml:space="preserve">Immersive communication </w:t>
            </w:r>
          </w:p>
          <w:p w14:paraId="48DF8E3E" w14:textId="77777777" w:rsidR="0036230E" w:rsidRPr="0036230E" w:rsidRDefault="0036230E" w:rsidP="0036230E">
            <w:pPr>
              <w:rPr>
                <w:rFonts w:ascii="Arial" w:hAnsi="Arial" w:cs="Arial"/>
                <w:sz w:val="16"/>
                <w:szCs w:val="16"/>
              </w:rPr>
            </w:pPr>
            <w:r w:rsidRPr="0036230E">
              <w:rPr>
                <w:rFonts w:ascii="Arial" w:hAnsi="Arial" w:cs="Arial"/>
                <w:sz w:val="16"/>
                <w:szCs w:val="16"/>
              </w:rPr>
              <w:t xml:space="preserve">Ubiquitous Connectivity </w:t>
            </w:r>
          </w:p>
          <w:p w14:paraId="4360C3E1" w14:textId="77777777" w:rsidR="0036230E" w:rsidRPr="0036230E" w:rsidRDefault="0036230E" w:rsidP="0036230E">
            <w:pPr>
              <w:rPr>
                <w:rFonts w:ascii="Arial" w:hAnsi="Arial" w:cs="Arial"/>
                <w:sz w:val="16"/>
                <w:szCs w:val="16"/>
              </w:rPr>
            </w:pPr>
            <w:r w:rsidRPr="0036230E">
              <w:rPr>
                <w:rFonts w:ascii="Arial" w:hAnsi="Arial" w:cs="Arial"/>
                <w:sz w:val="16"/>
                <w:szCs w:val="16"/>
              </w:rPr>
              <w:t xml:space="preserve">Massive Communication </w:t>
            </w:r>
          </w:p>
          <w:p w14:paraId="72476308" w14:textId="77777777" w:rsidR="0036230E" w:rsidRPr="0036230E" w:rsidRDefault="0036230E" w:rsidP="0036230E">
            <w:pPr>
              <w:rPr>
                <w:rFonts w:ascii="Arial" w:hAnsi="Arial" w:cs="Arial"/>
                <w:sz w:val="16"/>
                <w:szCs w:val="16"/>
              </w:rPr>
            </w:pPr>
            <w:r w:rsidRPr="0036230E">
              <w:rPr>
                <w:rFonts w:ascii="Arial" w:hAnsi="Arial" w:cs="Arial"/>
                <w:sz w:val="16"/>
                <w:szCs w:val="16"/>
              </w:rPr>
              <w:t xml:space="preserve">AI and Communication </w:t>
            </w:r>
          </w:p>
          <w:p w14:paraId="37AF1102" w14:textId="77777777" w:rsidR="0036230E" w:rsidRPr="0036230E" w:rsidRDefault="0036230E" w:rsidP="0036230E">
            <w:pPr>
              <w:rPr>
                <w:rFonts w:ascii="Arial" w:hAnsi="Arial" w:cs="Arial"/>
                <w:sz w:val="16"/>
                <w:szCs w:val="16"/>
              </w:rPr>
            </w:pPr>
            <w:r w:rsidRPr="0036230E">
              <w:rPr>
                <w:rFonts w:ascii="Arial" w:hAnsi="Arial" w:cs="Arial"/>
                <w:sz w:val="16"/>
                <w:szCs w:val="16"/>
              </w:rPr>
              <w:t xml:space="preserve">Integrated Sensing and Communication </w:t>
            </w:r>
          </w:p>
          <w:p w14:paraId="7529122A" w14:textId="4B392E1A" w:rsidR="00BE450E" w:rsidRPr="00E26E09" w:rsidRDefault="0036230E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(work planning: treat first 3 topics in next meeting)</w:t>
            </w:r>
          </w:p>
        </w:tc>
      </w:tr>
      <w:tr w:rsidR="00BE450E" w:rsidRPr="00E26E09" w14:paraId="722490E3" w14:textId="43AABAC9" w:rsidTr="00BE450E">
        <w:trPr>
          <w:trHeight w:val="397"/>
        </w:trPr>
        <w:tc>
          <w:tcPr>
            <w:tcW w:w="1099" w:type="dxa"/>
            <w:shd w:val="clear" w:color="auto" w:fill="auto"/>
            <w:hideMark/>
          </w:tcPr>
          <w:p w14:paraId="7C9E4947" w14:textId="74D9AE5D" w:rsidR="00BE450E" w:rsidRPr="00E26E09" w:rsidRDefault="00000000" w:rsidP="00BE450E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2" w:history="1">
              <w:r w:rsidR="008757B1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S1-242246</w:t>
              </w:r>
            </w:hyperlink>
          </w:p>
        </w:tc>
        <w:tc>
          <w:tcPr>
            <w:tcW w:w="4376" w:type="dxa"/>
          </w:tcPr>
          <w:p w14:paraId="20A57E54" w14:textId="65E49A6E" w:rsidR="00BE450E" w:rsidRPr="00E26E09" w:rsidRDefault="00BE450E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4376" w:type="dxa"/>
            <w:shd w:val="clear" w:color="auto" w:fill="auto"/>
            <w:hideMark/>
          </w:tcPr>
          <w:p w14:paraId="5F6E17E9" w14:textId="6B651A0E" w:rsidR="00BE450E" w:rsidRPr="00E26E09" w:rsidRDefault="00BE450E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Huawei view - SA1 6G SID Areas of Interest</w:t>
            </w:r>
          </w:p>
        </w:tc>
        <w:tc>
          <w:tcPr>
            <w:tcW w:w="4379" w:type="dxa"/>
          </w:tcPr>
          <w:p w14:paraId="28A91D54" w14:textId="77777777" w:rsidR="00BE450E" w:rsidRPr="00E26E09" w:rsidRDefault="006A53EA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IMT-2030 usage scenarios</w:t>
            </w:r>
          </w:p>
          <w:p w14:paraId="16F5E500" w14:textId="77777777" w:rsidR="006A53EA" w:rsidRPr="00E26E09" w:rsidRDefault="006A53EA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Immersive Communication</w:t>
            </w:r>
          </w:p>
          <w:p w14:paraId="6A4D9B75" w14:textId="77777777" w:rsidR="006A53EA" w:rsidRPr="00E26E09" w:rsidRDefault="006A53EA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ISAC</w:t>
            </w:r>
          </w:p>
          <w:p w14:paraId="02DB0769" w14:textId="77777777" w:rsidR="006A53EA" w:rsidRPr="00E26E09" w:rsidRDefault="006A53EA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AI and Communication</w:t>
            </w:r>
          </w:p>
          <w:p w14:paraId="722E99EC" w14:textId="77777777" w:rsidR="006A53EA" w:rsidRPr="00E26E09" w:rsidRDefault="006A53EA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HRLLC</w:t>
            </w:r>
          </w:p>
          <w:p w14:paraId="6232CDCE" w14:textId="77777777" w:rsidR="006A53EA" w:rsidRPr="00E26E09" w:rsidRDefault="006A53EA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Massive Communication</w:t>
            </w:r>
          </w:p>
          <w:p w14:paraId="27755D73" w14:textId="0B79FEDB" w:rsidR="006A53EA" w:rsidRPr="00E26E09" w:rsidRDefault="006A53EA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Ubiquitous Connectivity</w:t>
            </w:r>
          </w:p>
          <w:p w14:paraId="4ADDF166" w14:textId="77777777" w:rsidR="006A53EA" w:rsidRDefault="002637E4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System Operation (+ short description)</w:t>
            </w:r>
          </w:p>
          <w:p w14:paraId="07CC8FA8" w14:textId="7DDB958F" w:rsidR="00547599" w:rsidRPr="00E26E09" w:rsidRDefault="00547599" w:rsidP="00BE45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Propose to keep current use case</w:t>
            </w:r>
          </w:p>
        </w:tc>
      </w:tr>
      <w:tr w:rsidR="00A401E4" w:rsidRPr="00E26E09" w14:paraId="6585800D" w14:textId="77777777" w:rsidTr="00BE450E">
        <w:trPr>
          <w:trHeight w:val="397"/>
        </w:trPr>
        <w:tc>
          <w:tcPr>
            <w:tcW w:w="1099" w:type="dxa"/>
            <w:shd w:val="clear" w:color="auto" w:fill="auto"/>
          </w:tcPr>
          <w:p w14:paraId="02A448B5" w14:textId="17BE4102" w:rsidR="00A401E4" w:rsidRDefault="00000000" w:rsidP="00A401E4">
            <w:hyperlink r:id="rId43" w:history="1">
              <w:r w:rsidR="00A401E4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S1-242133</w:t>
              </w:r>
            </w:hyperlink>
          </w:p>
        </w:tc>
        <w:tc>
          <w:tcPr>
            <w:tcW w:w="4376" w:type="dxa"/>
          </w:tcPr>
          <w:p w14:paraId="73860B69" w14:textId="78D0A3F1" w:rsidR="00A401E4" w:rsidRPr="00E26E09" w:rsidRDefault="00A401E4" w:rsidP="00A401E4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NTT DOCOMO</w:t>
            </w:r>
          </w:p>
        </w:tc>
        <w:tc>
          <w:tcPr>
            <w:tcW w:w="4376" w:type="dxa"/>
            <w:shd w:val="clear" w:color="auto" w:fill="auto"/>
          </w:tcPr>
          <w:p w14:paraId="7870BC2C" w14:textId="772E59EC" w:rsidR="00A401E4" w:rsidRPr="00E26E09" w:rsidRDefault="00A401E4" w:rsidP="00A401E4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Discussion on 6G TR skeleton</w:t>
            </w:r>
          </w:p>
        </w:tc>
        <w:tc>
          <w:tcPr>
            <w:tcW w:w="4379" w:type="dxa"/>
          </w:tcPr>
          <w:p w14:paraId="5BE89A02" w14:textId="69E02DC8" w:rsidR="00A401E4" w:rsidRPr="00A401E4" w:rsidRDefault="00A401E4" w:rsidP="00A401E4">
            <w:pPr>
              <w:rPr>
                <w:rFonts w:ascii="Arial" w:hAnsi="Arial" w:cs="Arial"/>
                <w:sz w:val="16"/>
                <w:szCs w:val="16"/>
              </w:rPr>
            </w:pPr>
            <w:r w:rsidRPr="00A401E4">
              <w:rPr>
                <w:rFonts w:ascii="Arial" w:hAnsi="Arial" w:cs="Arial"/>
                <w:sz w:val="16"/>
                <w:szCs w:val="16"/>
              </w:rPr>
              <w:t>Network Operation</w:t>
            </w:r>
          </w:p>
          <w:p w14:paraId="056918A5" w14:textId="6F2141A4" w:rsidR="00A401E4" w:rsidRPr="00A401E4" w:rsidRDefault="00A401E4" w:rsidP="00A401E4">
            <w:pPr>
              <w:rPr>
                <w:rFonts w:ascii="Arial" w:hAnsi="Arial" w:cs="Arial"/>
                <w:sz w:val="16"/>
                <w:szCs w:val="16"/>
              </w:rPr>
            </w:pPr>
            <w:r w:rsidRPr="00A401E4">
              <w:rPr>
                <w:rFonts w:ascii="Arial" w:hAnsi="Arial" w:cs="Arial"/>
                <w:sz w:val="16"/>
                <w:szCs w:val="16"/>
              </w:rPr>
              <w:t>Resilience</w:t>
            </w:r>
          </w:p>
          <w:p w14:paraId="2BE32438" w14:textId="58493F93" w:rsidR="00A401E4" w:rsidRPr="00A401E4" w:rsidRDefault="00A401E4" w:rsidP="00A401E4">
            <w:pPr>
              <w:rPr>
                <w:rFonts w:ascii="Arial" w:hAnsi="Arial" w:cs="Arial"/>
                <w:sz w:val="16"/>
                <w:szCs w:val="16"/>
              </w:rPr>
            </w:pPr>
            <w:r w:rsidRPr="00A401E4">
              <w:rPr>
                <w:rFonts w:ascii="Arial" w:hAnsi="Arial" w:cs="Arial"/>
                <w:sz w:val="16"/>
                <w:szCs w:val="16"/>
              </w:rPr>
              <w:t>Energy efficiency</w:t>
            </w:r>
          </w:p>
          <w:p w14:paraId="43F14D9D" w14:textId="0D18D627" w:rsidR="00A401E4" w:rsidRPr="00A401E4" w:rsidRDefault="00A401E4" w:rsidP="00A401E4">
            <w:pPr>
              <w:rPr>
                <w:rFonts w:ascii="Arial" w:hAnsi="Arial" w:cs="Arial"/>
                <w:sz w:val="16"/>
                <w:szCs w:val="16"/>
              </w:rPr>
            </w:pPr>
            <w:r w:rsidRPr="00A401E4">
              <w:rPr>
                <w:rFonts w:ascii="Arial" w:hAnsi="Arial" w:cs="Arial"/>
                <w:sz w:val="16"/>
                <w:szCs w:val="16"/>
              </w:rPr>
              <w:t>Computing and network convergence</w:t>
            </w:r>
          </w:p>
          <w:p w14:paraId="1B3B4EA3" w14:textId="0CDC514A" w:rsidR="00A401E4" w:rsidRPr="00A401E4" w:rsidRDefault="00A401E4" w:rsidP="00A401E4">
            <w:pPr>
              <w:rPr>
                <w:rFonts w:ascii="Arial" w:hAnsi="Arial" w:cs="Arial"/>
                <w:sz w:val="16"/>
                <w:szCs w:val="16"/>
              </w:rPr>
            </w:pPr>
            <w:r w:rsidRPr="00A401E4">
              <w:rPr>
                <w:rFonts w:ascii="Arial" w:hAnsi="Arial" w:cs="Arial"/>
                <w:sz w:val="16"/>
                <w:szCs w:val="16"/>
              </w:rPr>
              <w:t>AI and communication</w:t>
            </w:r>
          </w:p>
          <w:p w14:paraId="6F6A8894" w14:textId="77777777" w:rsidR="00A401E4" w:rsidRDefault="00A401E4" w:rsidP="00A401E4">
            <w:pPr>
              <w:rPr>
                <w:rFonts w:ascii="Arial" w:hAnsi="Arial" w:cs="Arial"/>
                <w:sz w:val="16"/>
                <w:szCs w:val="16"/>
              </w:rPr>
            </w:pPr>
            <w:r w:rsidRPr="00A401E4">
              <w:rPr>
                <w:rFonts w:ascii="Arial" w:hAnsi="Arial" w:cs="Arial"/>
                <w:sz w:val="16"/>
                <w:szCs w:val="16"/>
              </w:rPr>
              <w:lastRenderedPageBreak/>
              <w:t>Non-Terrestrial Network</w:t>
            </w:r>
          </w:p>
          <w:p w14:paraId="17EFCC83" w14:textId="0201E024" w:rsidR="00A401E4" w:rsidRPr="00E26E09" w:rsidRDefault="00A401E4" w:rsidP="00A401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(+ description / justification)</w:t>
            </w:r>
          </w:p>
        </w:tc>
      </w:tr>
      <w:tr w:rsidR="00BE450E" w:rsidRPr="00E26E09" w14:paraId="366089EF" w14:textId="600FDEDF" w:rsidTr="00BE450E">
        <w:trPr>
          <w:trHeight w:val="397"/>
        </w:trPr>
        <w:tc>
          <w:tcPr>
            <w:tcW w:w="1099" w:type="dxa"/>
            <w:shd w:val="clear" w:color="auto" w:fill="auto"/>
            <w:hideMark/>
          </w:tcPr>
          <w:p w14:paraId="15D492FA" w14:textId="43558797" w:rsidR="00BE450E" w:rsidRPr="00E26E09" w:rsidRDefault="00000000" w:rsidP="00BE450E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4" w:history="1">
              <w:r w:rsidR="008757B1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S1-242271</w:t>
              </w:r>
            </w:hyperlink>
          </w:p>
        </w:tc>
        <w:tc>
          <w:tcPr>
            <w:tcW w:w="4376" w:type="dxa"/>
          </w:tcPr>
          <w:p w14:paraId="66144146" w14:textId="7D440242" w:rsidR="00BE450E" w:rsidRPr="00E26E09" w:rsidRDefault="00BE450E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NTIA</w:t>
            </w:r>
          </w:p>
        </w:tc>
        <w:tc>
          <w:tcPr>
            <w:tcW w:w="4376" w:type="dxa"/>
            <w:shd w:val="clear" w:color="auto" w:fill="auto"/>
            <w:hideMark/>
          </w:tcPr>
          <w:p w14:paraId="17174947" w14:textId="59A690F7" w:rsidR="00BE450E" w:rsidRPr="00E26E09" w:rsidRDefault="00BE450E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6G Areas of Interest</w:t>
            </w:r>
          </w:p>
        </w:tc>
        <w:tc>
          <w:tcPr>
            <w:tcW w:w="4379" w:type="dxa"/>
          </w:tcPr>
          <w:p w14:paraId="3F940107" w14:textId="0D65DF3E" w:rsidR="00BE450E" w:rsidRPr="00E26E09" w:rsidRDefault="00D16F7D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Distributed Sensing/Wireless Sensing and</w:t>
            </w:r>
            <w:r w:rsidR="00B158C7" w:rsidRPr="00E26E0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26E09">
              <w:rPr>
                <w:rFonts w:ascii="Arial" w:hAnsi="Arial" w:cs="Arial"/>
                <w:sz w:val="16"/>
                <w:szCs w:val="16"/>
              </w:rPr>
              <w:t>Communications</w:t>
            </w:r>
          </w:p>
          <w:p w14:paraId="24D161EB" w14:textId="77777777" w:rsidR="00D16F7D" w:rsidRPr="00E26E09" w:rsidRDefault="00D16F7D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Fixed Wireless Access</w:t>
            </w:r>
          </w:p>
          <w:p w14:paraId="4A33899E" w14:textId="02CDB1DC" w:rsidR="00D16F7D" w:rsidRPr="00E26E09" w:rsidRDefault="00D16F7D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Evolved Critical Communications</w:t>
            </w:r>
          </w:p>
          <w:p w14:paraId="39E17E0B" w14:textId="72E2D336" w:rsidR="00D16F7D" w:rsidRPr="00E26E09" w:rsidRDefault="00D16F7D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Disaggregated and Distributed Radio Access</w:t>
            </w:r>
          </w:p>
          <w:p w14:paraId="3E29166B" w14:textId="77777777" w:rsidR="00D16F7D" w:rsidRPr="00E26E09" w:rsidRDefault="00D16F7D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Key Societal Values</w:t>
            </w:r>
          </w:p>
          <w:p w14:paraId="5BE607EC" w14:textId="1FB91F44" w:rsidR="00D16F7D" w:rsidRPr="00E26E09" w:rsidRDefault="00D16F7D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(+ short description)</w:t>
            </w:r>
          </w:p>
        </w:tc>
      </w:tr>
      <w:tr w:rsidR="00210698" w:rsidRPr="00E26E09" w14:paraId="149B52FD" w14:textId="77777777" w:rsidTr="00564F9B">
        <w:trPr>
          <w:trHeight w:val="397"/>
        </w:trPr>
        <w:tc>
          <w:tcPr>
            <w:tcW w:w="1099" w:type="dxa"/>
            <w:shd w:val="clear" w:color="auto" w:fill="auto"/>
            <w:hideMark/>
          </w:tcPr>
          <w:p w14:paraId="3639ADBE" w14:textId="77777777" w:rsidR="00210698" w:rsidRPr="00E26E09" w:rsidRDefault="00000000" w:rsidP="00564F9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5" w:history="1">
              <w:r w:rsidR="00210698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S1-242037</w:t>
              </w:r>
            </w:hyperlink>
          </w:p>
        </w:tc>
        <w:tc>
          <w:tcPr>
            <w:tcW w:w="4376" w:type="dxa"/>
          </w:tcPr>
          <w:p w14:paraId="5DCB1F0C" w14:textId="77777777" w:rsidR="00210698" w:rsidRPr="00E26E09" w:rsidRDefault="00210698" w:rsidP="00564F9B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LG Electronics Inc.</w:t>
            </w:r>
          </w:p>
        </w:tc>
        <w:tc>
          <w:tcPr>
            <w:tcW w:w="4376" w:type="dxa"/>
            <w:shd w:val="clear" w:color="auto" w:fill="auto"/>
            <w:hideMark/>
          </w:tcPr>
          <w:p w14:paraId="54730512" w14:textId="77777777" w:rsidR="00210698" w:rsidRPr="00E26E09" w:rsidRDefault="00210698" w:rsidP="00564F9B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LGE's view on 6G Areas of Interest</w:t>
            </w:r>
          </w:p>
        </w:tc>
        <w:tc>
          <w:tcPr>
            <w:tcW w:w="4379" w:type="dxa"/>
          </w:tcPr>
          <w:p w14:paraId="5B966B17" w14:textId="77777777" w:rsidR="00210698" w:rsidRPr="00E26E09" w:rsidRDefault="00210698" w:rsidP="00564F9B">
            <w:pPr>
              <w:rPr>
                <w:rFonts w:ascii="Arial" w:hAnsi="Arial" w:cs="Arial"/>
                <w:sz w:val="16"/>
                <w:szCs w:val="16"/>
              </w:rPr>
            </w:pPr>
            <w:r w:rsidRPr="00282686">
              <w:rPr>
                <w:rFonts w:ascii="Arial" w:hAnsi="Arial" w:cs="Arial"/>
                <w:sz w:val="16"/>
                <w:szCs w:val="16"/>
              </w:rPr>
              <w:t>6G System Design</w:t>
            </w:r>
            <w:r w:rsidRPr="00E26E09">
              <w:rPr>
                <w:rFonts w:ascii="Arial" w:hAnsi="Arial" w:cs="Arial"/>
                <w:sz w:val="16"/>
                <w:szCs w:val="16"/>
              </w:rPr>
              <w:t xml:space="preserve"> (Sustainability – Affordability – Resiliency)</w:t>
            </w:r>
          </w:p>
          <w:p w14:paraId="34972C3F" w14:textId="77777777" w:rsidR="00210698" w:rsidRPr="00E26E09" w:rsidRDefault="00210698" w:rsidP="00564F9B">
            <w:pPr>
              <w:rPr>
                <w:rFonts w:ascii="Arial" w:hAnsi="Arial" w:cs="Arial"/>
                <w:sz w:val="16"/>
                <w:szCs w:val="16"/>
              </w:rPr>
            </w:pPr>
            <w:r w:rsidRPr="00282686">
              <w:rPr>
                <w:rFonts w:ascii="Arial" w:hAnsi="Arial" w:cs="Arial"/>
                <w:sz w:val="16"/>
                <w:szCs w:val="16"/>
              </w:rPr>
              <w:t>6G Services</w:t>
            </w:r>
            <w:r w:rsidRPr="00E26E09">
              <w:rPr>
                <w:rFonts w:ascii="Arial" w:hAnsi="Arial" w:cs="Arial"/>
                <w:sz w:val="16"/>
                <w:szCs w:val="16"/>
              </w:rPr>
              <w:t xml:space="preserve"> Verticals/Applications Affecting QoL (quality of living) Improvement</w:t>
            </w:r>
          </w:p>
          <w:p w14:paraId="26892D07" w14:textId="77777777" w:rsidR="00210698" w:rsidRPr="00E26E09" w:rsidRDefault="00210698" w:rsidP="00564F9B">
            <w:pPr>
              <w:pStyle w:val="ListParagraph"/>
              <w:numPr>
                <w:ilvl w:val="0"/>
                <w:numId w:val="25"/>
              </w:numPr>
              <w:ind w:left="390"/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AI for network</w:t>
            </w:r>
          </w:p>
          <w:p w14:paraId="77912B99" w14:textId="77777777" w:rsidR="00210698" w:rsidRPr="00E26E09" w:rsidRDefault="00210698" w:rsidP="00564F9B">
            <w:pPr>
              <w:pStyle w:val="ListParagraph"/>
              <w:numPr>
                <w:ilvl w:val="0"/>
                <w:numId w:val="25"/>
              </w:numPr>
              <w:ind w:left="390"/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XR</w:t>
            </w:r>
          </w:p>
          <w:p w14:paraId="1742866B" w14:textId="77777777" w:rsidR="00210698" w:rsidRPr="00E26E09" w:rsidRDefault="00210698" w:rsidP="00564F9B">
            <w:pPr>
              <w:pStyle w:val="ListParagraph"/>
              <w:numPr>
                <w:ilvl w:val="0"/>
                <w:numId w:val="25"/>
              </w:numPr>
              <w:ind w:left="390"/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Internet of X (smart / collaborative physical systems)</w:t>
            </w:r>
          </w:p>
          <w:p w14:paraId="6E2B77AE" w14:textId="77777777" w:rsidR="00210698" w:rsidRPr="00E26E09" w:rsidRDefault="00210698" w:rsidP="00564F9B">
            <w:pPr>
              <w:pStyle w:val="ListParagraph"/>
              <w:numPr>
                <w:ilvl w:val="0"/>
                <w:numId w:val="25"/>
              </w:numPr>
              <w:ind w:left="390"/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Sensing</w:t>
            </w:r>
          </w:p>
        </w:tc>
      </w:tr>
      <w:tr w:rsidR="00690087" w:rsidRPr="00E26E09" w14:paraId="1169E9F1" w14:textId="77777777" w:rsidTr="00F34D53">
        <w:trPr>
          <w:trHeight w:val="397"/>
        </w:trPr>
        <w:tc>
          <w:tcPr>
            <w:tcW w:w="14230" w:type="dxa"/>
            <w:gridSpan w:val="4"/>
            <w:shd w:val="clear" w:color="auto" w:fill="F2F2F2" w:themeFill="background1" w:themeFillShade="F2"/>
            <w:vAlign w:val="center"/>
          </w:tcPr>
          <w:p w14:paraId="3A81676F" w14:textId="3FE7E0F0" w:rsidR="00690087" w:rsidRPr="00690087" w:rsidRDefault="00BF7B87" w:rsidP="00F34D53">
            <w:pP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BF7B87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Detailed / specific </w:t>
            </w:r>
            <w:r w:rsidR="00690087" w:rsidRPr="00690087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areas</w:t>
            </w:r>
          </w:p>
        </w:tc>
      </w:tr>
      <w:tr w:rsidR="00690087" w:rsidRPr="00E26E09" w14:paraId="578B91E1" w14:textId="77777777" w:rsidTr="00DB6D25">
        <w:trPr>
          <w:trHeight w:val="397"/>
        </w:trPr>
        <w:tc>
          <w:tcPr>
            <w:tcW w:w="1099" w:type="dxa"/>
            <w:shd w:val="clear" w:color="auto" w:fill="auto"/>
            <w:hideMark/>
          </w:tcPr>
          <w:p w14:paraId="7E05CE93" w14:textId="77777777" w:rsidR="00690087" w:rsidRPr="00E26E09" w:rsidRDefault="00000000" w:rsidP="00DB6D25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6" w:history="1">
              <w:r w:rsidR="00690087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S1-242147</w:t>
              </w:r>
            </w:hyperlink>
          </w:p>
        </w:tc>
        <w:tc>
          <w:tcPr>
            <w:tcW w:w="4376" w:type="dxa"/>
          </w:tcPr>
          <w:p w14:paraId="3FD2D2E4" w14:textId="77777777" w:rsidR="00690087" w:rsidRPr="00E26E09" w:rsidRDefault="00690087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NEC Corporation</w:t>
            </w:r>
          </w:p>
        </w:tc>
        <w:tc>
          <w:tcPr>
            <w:tcW w:w="4376" w:type="dxa"/>
            <w:shd w:val="clear" w:color="auto" w:fill="auto"/>
            <w:hideMark/>
          </w:tcPr>
          <w:p w14:paraId="15F1477A" w14:textId="77777777" w:rsidR="00690087" w:rsidRPr="00E26E09" w:rsidRDefault="00690087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6G area of interests</w:t>
            </w:r>
          </w:p>
        </w:tc>
        <w:tc>
          <w:tcPr>
            <w:tcW w:w="4379" w:type="dxa"/>
          </w:tcPr>
          <w:p w14:paraId="644FD435" w14:textId="77777777" w:rsidR="00E154B1" w:rsidRPr="00E154B1" w:rsidRDefault="00E154B1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154B1">
              <w:rPr>
                <w:rFonts w:ascii="Arial" w:hAnsi="Arial" w:cs="Arial"/>
                <w:sz w:val="16"/>
                <w:szCs w:val="16"/>
                <w:lang w:val="en-US"/>
              </w:rPr>
              <w:t>Computation and networking service</w:t>
            </w:r>
          </w:p>
          <w:p w14:paraId="658CDAA1" w14:textId="77777777" w:rsidR="00690087" w:rsidRDefault="00E154B1" w:rsidP="00DB6D25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154B1">
              <w:rPr>
                <w:rFonts w:ascii="Arial" w:hAnsi="Arial" w:cs="Arial"/>
                <w:sz w:val="16"/>
                <w:szCs w:val="16"/>
                <w:lang w:val="en-US"/>
              </w:rPr>
              <w:t>Energy efficiency and Saving</w:t>
            </w:r>
          </w:p>
          <w:p w14:paraId="67AC4979" w14:textId="77777777" w:rsidR="00690087" w:rsidRPr="00E154B1" w:rsidRDefault="00690087" w:rsidP="00DB6D2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(+ description)</w:t>
            </w:r>
          </w:p>
        </w:tc>
      </w:tr>
      <w:tr w:rsidR="00911711" w:rsidRPr="00E26E09" w14:paraId="76C3781B" w14:textId="77777777" w:rsidTr="00DB6D25">
        <w:trPr>
          <w:trHeight w:val="397"/>
        </w:trPr>
        <w:tc>
          <w:tcPr>
            <w:tcW w:w="1099" w:type="dxa"/>
            <w:shd w:val="clear" w:color="auto" w:fill="auto"/>
            <w:hideMark/>
          </w:tcPr>
          <w:p w14:paraId="729A0892" w14:textId="77777777" w:rsidR="00911711" w:rsidRPr="00E26E09" w:rsidRDefault="00000000" w:rsidP="00DB6D25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7" w:history="1">
              <w:r w:rsidR="00911711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S1-242019</w:t>
              </w:r>
            </w:hyperlink>
          </w:p>
        </w:tc>
        <w:tc>
          <w:tcPr>
            <w:tcW w:w="4376" w:type="dxa"/>
          </w:tcPr>
          <w:p w14:paraId="1A47AB0C" w14:textId="77777777" w:rsidR="00911711" w:rsidRPr="00E26E09" w:rsidRDefault="00911711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SK Telecom</w:t>
            </w:r>
          </w:p>
        </w:tc>
        <w:tc>
          <w:tcPr>
            <w:tcW w:w="4376" w:type="dxa"/>
            <w:shd w:val="clear" w:color="auto" w:fill="auto"/>
            <w:hideMark/>
          </w:tcPr>
          <w:p w14:paraId="4A79B550" w14:textId="77777777" w:rsidR="00911711" w:rsidRPr="00E26E09" w:rsidRDefault="00911711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6G area of interest</w:t>
            </w:r>
          </w:p>
        </w:tc>
        <w:tc>
          <w:tcPr>
            <w:tcW w:w="4379" w:type="dxa"/>
          </w:tcPr>
          <w:p w14:paraId="3A2DA29E" w14:textId="77777777" w:rsidR="00911711" w:rsidRPr="00E26E09" w:rsidRDefault="00911711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In-network computing</w:t>
            </w:r>
          </w:p>
          <w:p w14:paraId="03C4581A" w14:textId="77777777" w:rsidR="00911711" w:rsidRPr="00E26E09" w:rsidRDefault="00911711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Evolved SBA</w:t>
            </w:r>
          </w:p>
          <w:p w14:paraId="1E74829D" w14:textId="77777777" w:rsidR="00911711" w:rsidRPr="00E26E09" w:rsidRDefault="00911711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(+motivation and description)</w:t>
            </w:r>
          </w:p>
        </w:tc>
      </w:tr>
      <w:tr w:rsidR="00044BC3" w:rsidRPr="00E26E09" w14:paraId="06D9E97B" w14:textId="77777777" w:rsidTr="00DB6D25">
        <w:trPr>
          <w:trHeight w:val="397"/>
        </w:trPr>
        <w:tc>
          <w:tcPr>
            <w:tcW w:w="1099" w:type="dxa"/>
            <w:shd w:val="clear" w:color="auto" w:fill="auto"/>
            <w:hideMark/>
          </w:tcPr>
          <w:p w14:paraId="4857FAE5" w14:textId="77777777" w:rsidR="00044BC3" w:rsidRPr="00E26E09" w:rsidRDefault="00000000" w:rsidP="00DB6D25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8" w:history="1">
              <w:r w:rsidR="00044BC3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S1-242194</w:t>
              </w:r>
            </w:hyperlink>
          </w:p>
        </w:tc>
        <w:tc>
          <w:tcPr>
            <w:tcW w:w="4376" w:type="dxa"/>
          </w:tcPr>
          <w:p w14:paraId="7240EFFD" w14:textId="77777777" w:rsidR="00044BC3" w:rsidRPr="00E26E09" w:rsidRDefault="00044BC3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Reliance Jio</w:t>
            </w:r>
          </w:p>
        </w:tc>
        <w:tc>
          <w:tcPr>
            <w:tcW w:w="4376" w:type="dxa"/>
            <w:shd w:val="clear" w:color="auto" w:fill="auto"/>
            <w:hideMark/>
          </w:tcPr>
          <w:p w14:paraId="4043C415" w14:textId="77777777" w:rsidR="00044BC3" w:rsidRPr="00E26E09" w:rsidRDefault="00044BC3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Reliance_Jio_6G_Areas_Of_Interest</w:t>
            </w:r>
          </w:p>
        </w:tc>
        <w:tc>
          <w:tcPr>
            <w:tcW w:w="4379" w:type="dxa"/>
          </w:tcPr>
          <w:p w14:paraId="732E98D3" w14:textId="70336E6A" w:rsidR="00404E58" w:rsidRPr="00E26E09" w:rsidRDefault="00404E58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Enabling B2B opportunities</w:t>
            </w:r>
          </w:p>
          <w:p w14:paraId="02C6272F" w14:textId="07EEE75D" w:rsidR="00044BC3" w:rsidRPr="00E26E09" w:rsidRDefault="00044BC3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personalisation (localisation / sensing)</w:t>
            </w:r>
          </w:p>
        </w:tc>
      </w:tr>
      <w:tr w:rsidR="00EE76BB" w:rsidRPr="00E26E09" w14:paraId="7D8947B0" w14:textId="77777777" w:rsidTr="00DB6D25">
        <w:trPr>
          <w:trHeight w:val="397"/>
        </w:trPr>
        <w:tc>
          <w:tcPr>
            <w:tcW w:w="1099" w:type="dxa"/>
            <w:shd w:val="clear" w:color="auto" w:fill="auto"/>
            <w:hideMark/>
          </w:tcPr>
          <w:p w14:paraId="75843A7A" w14:textId="77777777" w:rsidR="00EE76BB" w:rsidRPr="00E26E09" w:rsidRDefault="00000000" w:rsidP="00DB6D25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9" w:history="1">
              <w:r w:rsidR="00EE76BB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S1-242092</w:t>
              </w:r>
            </w:hyperlink>
          </w:p>
        </w:tc>
        <w:tc>
          <w:tcPr>
            <w:tcW w:w="4376" w:type="dxa"/>
          </w:tcPr>
          <w:p w14:paraId="6CC447F0" w14:textId="77777777" w:rsidR="00EE76BB" w:rsidRPr="00E26E09" w:rsidRDefault="00EE76BB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IIT Bombay</w:t>
            </w:r>
          </w:p>
        </w:tc>
        <w:tc>
          <w:tcPr>
            <w:tcW w:w="4376" w:type="dxa"/>
            <w:shd w:val="clear" w:color="auto" w:fill="auto"/>
            <w:hideMark/>
          </w:tcPr>
          <w:p w14:paraId="4108B880" w14:textId="77777777" w:rsidR="00EE76BB" w:rsidRPr="00E26E09" w:rsidRDefault="00EE76BB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6G Area of Interest</w:t>
            </w:r>
          </w:p>
        </w:tc>
        <w:tc>
          <w:tcPr>
            <w:tcW w:w="4379" w:type="dxa"/>
          </w:tcPr>
          <w:p w14:paraId="4AF74EA9" w14:textId="77777777" w:rsidR="00E5269B" w:rsidRPr="00E26E09" w:rsidRDefault="00EE76BB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Ubiquitous Connectivity</w:t>
            </w:r>
          </w:p>
          <w:p w14:paraId="46D455EA" w14:textId="77777777" w:rsidR="00EE76BB" w:rsidRPr="00E26E09" w:rsidRDefault="00EE76BB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Handling of diverse services</w:t>
            </w:r>
          </w:p>
          <w:p w14:paraId="069AD926" w14:textId="69AA2DA4" w:rsidR="00E5269B" w:rsidRPr="00E26E09" w:rsidRDefault="00E5269B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(+ examples, justification)</w:t>
            </w:r>
          </w:p>
        </w:tc>
      </w:tr>
      <w:tr w:rsidR="00BE450E" w:rsidRPr="00E26E09" w14:paraId="250F5F1F" w14:textId="22CACCB1" w:rsidTr="00BE450E">
        <w:trPr>
          <w:trHeight w:val="397"/>
        </w:trPr>
        <w:tc>
          <w:tcPr>
            <w:tcW w:w="1099" w:type="dxa"/>
            <w:shd w:val="clear" w:color="auto" w:fill="auto"/>
            <w:hideMark/>
          </w:tcPr>
          <w:p w14:paraId="309859EF" w14:textId="1E7C1302" w:rsidR="00BE450E" w:rsidRPr="00E26E09" w:rsidRDefault="00000000" w:rsidP="00BE450E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0" w:history="1">
              <w:r w:rsidR="008757B1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S1-242273</w:t>
              </w:r>
            </w:hyperlink>
          </w:p>
        </w:tc>
        <w:tc>
          <w:tcPr>
            <w:tcW w:w="4376" w:type="dxa"/>
          </w:tcPr>
          <w:p w14:paraId="0595E7C1" w14:textId="3517A9DE" w:rsidR="00BE450E" w:rsidRPr="00E26E09" w:rsidRDefault="00BE450E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MITRE Corporation</w:t>
            </w:r>
          </w:p>
        </w:tc>
        <w:tc>
          <w:tcPr>
            <w:tcW w:w="4376" w:type="dxa"/>
            <w:shd w:val="clear" w:color="auto" w:fill="auto"/>
            <w:hideMark/>
          </w:tcPr>
          <w:p w14:paraId="5FBF03EF" w14:textId="321909B3" w:rsidR="00BE450E" w:rsidRPr="00E26E09" w:rsidRDefault="00BE450E" w:rsidP="00BE450E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Views on Rel 20 IMT-2030 Areas of Interest: Homeland Security Focus</w:t>
            </w:r>
          </w:p>
        </w:tc>
        <w:tc>
          <w:tcPr>
            <w:tcW w:w="4379" w:type="dxa"/>
          </w:tcPr>
          <w:p w14:paraId="49CC562D" w14:textId="77777777" w:rsidR="002F086D" w:rsidRPr="002F086D" w:rsidRDefault="002F086D" w:rsidP="002F086D">
            <w:pPr>
              <w:rPr>
                <w:rFonts w:ascii="Arial" w:hAnsi="Arial" w:cs="Arial"/>
                <w:sz w:val="16"/>
                <w:szCs w:val="16"/>
              </w:rPr>
            </w:pPr>
            <w:r w:rsidRPr="002F086D">
              <w:rPr>
                <w:rFonts w:ascii="Arial" w:hAnsi="Arial" w:cs="Arial"/>
                <w:sz w:val="16"/>
                <w:szCs w:val="16"/>
              </w:rPr>
              <w:t xml:space="preserve">General areas </w:t>
            </w:r>
          </w:p>
          <w:p w14:paraId="7C261F5E" w14:textId="77777777" w:rsidR="002F086D" w:rsidRPr="00E26E09" w:rsidRDefault="002F086D" w:rsidP="00214E89">
            <w:pPr>
              <w:pStyle w:val="ListParagraph"/>
              <w:numPr>
                <w:ilvl w:val="0"/>
                <w:numId w:val="21"/>
              </w:numPr>
              <w:ind w:left="390"/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 xml:space="preserve">Seamless connectivity terrestrial/aerial/NTN </w:t>
            </w:r>
          </w:p>
          <w:p w14:paraId="7409152F" w14:textId="77777777" w:rsidR="002F086D" w:rsidRPr="00E26E09" w:rsidRDefault="002F086D" w:rsidP="00214E89">
            <w:pPr>
              <w:pStyle w:val="ListParagraph"/>
              <w:numPr>
                <w:ilvl w:val="0"/>
                <w:numId w:val="21"/>
              </w:numPr>
              <w:ind w:left="390"/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 xml:space="preserve">AI enabled voice, Digital Twin, AR/VR immersive apps </w:t>
            </w:r>
          </w:p>
          <w:p w14:paraId="67FCC7FB" w14:textId="50BCBF70" w:rsidR="002F086D" w:rsidRPr="00E26E09" w:rsidRDefault="002F086D" w:rsidP="00214E89">
            <w:pPr>
              <w:pStyle w:val="ListParagraph"/>
              <w:numPr>
                <w:ilvl w:val="0"/>
                <w:numId w:val="21"/>
              </w:numPr>
              <w:ind w:left="390"/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 xml:space="preserve">Security for users (privacy), for comms (cyber), for spectrum </w:t>
            </w:r>
          </w:p>
          <w:p w14:paraId="6790D7E6" w14:textId="77777777" w:rsidR="002F086D" w:rsidRPr="002F086D" w:rsidRDefault="002F086D" w:rsidP="002F086D">
            <w:pPr>
              <w:rPr>
                <w:rFonts w:ascii="Arial" w:hAnsi="Arial" w:cs="Arial"/>
                <w:sz w:val="16"/>
                <w:szCs w:val="16"/>
              </w:rPr>
            </w:pPr>
            <w:r w:rsidRPr="002F086D">
              <w:rPr>
                <w:rFonts w:ascii="Arial" w:hAnsi="Arial" w:cs="Arial"/>
                <w:sz w:val="16"/>
                <w:szCs w:val="16"/>
              </w:rPr>
              <w:t xml:space="preserve">Mission-focused communications for homeland, public security </w:t>
            </w:r>
          </w:p>
          <w:p w14:paraId="6706F76C" w14:textId="77777777" w:rsidR="002F086D" w:rsidRPr="00E26E09" w:rsidRDefault="002F086D" w:rsidP="002F086D">
            <w:pPr>
              <w:pStyle w:val="ListParagraph"/>
              <w:numPr>
                <w:ilvl w:val="0"/>
                <w:numId w:val="21"/>
              </w:numPr>
              <w:ind w:left="390"/>
              <w:rPr>
                <w:rFonts w:ascii="Arial" w:hAnsi="Arial" w:cs="Arial"/>
                <w:sz w:val="16"/>
                <w:szCs w:val="16"/>
              </w:rPr>
            </w:pPr>
            <w:r w:rsidRPr="002F086D">
              <w:rPr>
                <w:rFonts w:ascii="Arial" w:hAnsi="Arial" w:cs="Arial"/>
                <w:sz w:val="16"/>
                <w:szCs w:val="16"/>
              </w:rPr>
              <w:t xml:space="preserve">Enhanced emergency, disaster, rescue services </w:t>
            </w:r>
          </w:p>
          <w:p w14:paraId="115584ED" w14:textId="77777777" w:rsidR="002F086D" w:rsidRPr="00E26E09" w:rsidRDefault="002F086D" w:rsidP="002F086D">
            <w:pPr>
              <w:pStyle w:val="ListParagraph"/>
              <w:numPr>
                <w:ilvl w:val="0"/>
                <w:numId w:val="21"/>
              </w:numPr>
              <w:ind w:left="390"/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 xml:space="preserve">Autonomy of vehicles, real-time critical infrastructure monitoring, and drones </w:t>
            </w:r>
          </w:p>
          <w:p w14:paraId="591B619D" w14:textId="2EB86936" w:rsidR="00BE450E" w:rsidRPr="00E26E09" w:rsidRDefault="002F086D" w:rsidP="00BE450E">
            <w:pPr>
              <w:pStyle w:val="ListParagraph"/>
              <w:numPr>
                <w:ilvl w:val="0"/>
                <w:numId w:val="21"/>
              </w:numPr>
              <w:ind w:left="390"/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Ultra reliable, resilient, high-availability edge/private networks</w:t>
            </w:r>
          </w:p>
        </w:tc>
      </w:tr>
      <w:tr w:rsidR="00044BC3" w:rsidRPr="00E26E09" w14:paraId="116BBEB4" w14:textId="77777777" w:rsidTr="00DB6D25">
        <w:trPr>
          <w:trHeight w:val="397"/>
        </w:trPr>
        <w:tc>
          <w:tcPr>
            <w:tcW w:w="1099" w:type="dxa"/>
            <w:shd w:val="clear" w:color="auto" w:fill="auto"/>
            <w:hideMark/>
          </w:tcPr>
          <w:p w14:paraId="6C22E513" w14:textId="77777777" w:rsidR="00044BC3" w:rsidRPr="00E26E09" w:rsidRDefault="00000000" w:rsidP="00DB6D25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1" w:history="1">
              <w:r w:rsidR="00044BC3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S1-242091</w:t>
              </w:r>
            </w:hyperlink>
          </w:p>
        </w:tc>
        <w:tc>
          <w:tcPr>
            <w:tcW w:w="4376" w:type="dxa"/>
          </w:tcPr>
          <w:p w14:paraId="11BAF115" w14:textId="77777777" w:rsidR="00044BC3" w:rsidRPr="00E26E09" w:rsidRDefault="00044BC3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NICT</w:t>
            </w:r>
          </w:p>
        </w:tc>
        <w:tc>
          <w:tcPr>
            <w:tcW w:w="4376" w:type="dxa"/>
            <w:shd w:val="clear" w:color="auto" w:fill="auto"/>
            <w:hideMark/>
          </w:tcPr>
          <w:p w14:paraId="4BBF6AC0" w14:textId="77777777" w:rsidR="00044BC3" w:rsidRPr="00E26E09" w:rsidRDefault="00044BC3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NICT's view on 6G area of interest</w:t>
            </w:r>
          </w:p>
        </w:tc>
        <w:tc>
          <w:tcPr>
            <w:tcW w:w="4379" w:type="dxa"/>
          </w:tcPr>
          <w:p w14:paraId="096F2377" w14:textId="37F25101" w:rsidR="00044BC3" w:rsidRPr="00E26E09" w:rsidRDefault="00044BC3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Ubiquitous and resilient connectivity</w:t>
            </w:r>
          </w:p>
          <w:p w14:paraId="1CE24C54" w14:textId="77777777" w:rsidR="00044BC3" w:rsidRPr="00E26E09" w:rsidRDefault="00044BC3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Advanced positioning and timing with resiliency</w:t>
            </w:r>
          </w:p>
          <w:p w14:paraId="07B04C4C" w14:textId="7D5A8F4E" w:rsidR="00D853A2" w:rsidRPr="00E26E09" w:rsidRDefault="00D853A2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(+ motivation + links to IMT-2030 usage scenarios)</w:t>
            </w:r>
          </w:p>
        </w:tc>
      </w:tr>
      <w:tr w:rsidR="00044BC3" w:rsidRPr="00E26E09" w14:paraId="60232504" w14:textId="77777777" w:rsidTr="00DB6D25">
        <w:trPr>
          <w:trHeight w:val="397"/>
        </w:trPr>
        <w:tc>
          <w:tcPr>
            <w:tcW w:w="1099" w:type="dxa"/>
            <w:shd w:val="clear" w:color="auto" w:fill="auto"/>
            <w:hideMark/>
          </w:tcPr>
          <w:p w14:paraId="6BE26651" w14:textId="77777777" w:rsidR="00044BC3" w:rsidRPr="00E26E09" w:rsidRDefault="00000000" w:rsidP="00DB6D25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2" w:history="1">
              <w:r w:rsidR="00044BC3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S1-242085</w:t>
              </w:r>
            </w:hyperlink>
          </w:p>
        </w:tc>
        <w:tc>
          <w:tcPr>
            <w:tcW w:w="4376" w:type="dxa"/>
          </w:tcPr>
          <w:p w14:paraId="677C2351" w14:textId="77777777" w:rsidR="00044BC3" w:rsidRPr="00E26E09" w:rsidRDefault="00044BC3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CBN, China Broadnet</w:t>
            </w:r>
          </w:p>
        </w:tc>
        <w:tc>
          <w:tcPr>
            <w:tcW w:w="4376" w:type="dxa"/>
            <w:shd w:val="clear" w:color="auto" w:fill="auto"/>
            <w:hideMark/>
          </w:tcPr>
          <w:p w14:paraId="2063B7DD" w14:textId="77777777" w:rsidR="00044BC3" w:rsidRPr="00E26E09" w:rsidRDefault="00044BC3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View on 6G Areas of Interest</w:t>
            </w:r>
          </w:p>
        </w:tc>
        <w:tc>
          <w:tcPr>
            <w:tcW w:w="4379" w:type="dxa"/>
          </w:tcPr>
          <w:p w14:paraId="2C91602B" w14:textId="77777777" w:rsidR="00044BC3" w:rsidRPr="00E26E09" w:rsidRDefault="00044BC3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Broadcast</w:t>
            </w:r>
          </w:p>
        </w:tc>
      </w:tr>
      <w:tr w:rsidR="00044BC3" w:rsidRPr="00E26E09" w14:paraId="5FAF5F5E" w14:textId="77777777" w:rsidTr="00DB6D25">
        <w:trPr>
          <w:trHeight w:val="773"/>
        </w:trPr>
        <w:tc>
          <w:tcPr>
            <w:tcW w:w="1099" w:type="dxa"/>
            <w:shd w:val="clear" w:color="auto" w:fill="auto"/>
            <w:hideMark/>
          </w:tcPr>
          <w:p w14:paraId="3F4FEAA9" w14:textId="77777777" w:rsidR="00044BC3" w:rsidRPr="00E26E09" w:rsidRDefault="00000000" w:rsidP="00DB6D25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3" w:history="1">
              <w:r w:rsidR="00044BC3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S1-242086</w:t>
              </w:r>
            </w:hyperlink>
          </w:p>
        </w:tc>
        <w:tc>
          <w:tcPr>
            <w:tcW w:w="4376" w:type="dxa"/>
          </w:tcPr>
          <w:p w14:paraId="77EA37EC" w14:textId="77777777" w:rsidR="00044BC3" w:rsidRPr="00E26E09" w:rsidRDefault="00044BC3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ESA, Airbus, Fraunhofer IIS, ETRI, Erillisverkot, Softil, SyncTechno Inc., FirstNet, Sateliot, SES, Iridium Satellite, Novamint, Viasat, Inmarsat, Thales</w:t>
            </w:r>
          </w:p>
        </w:tc>
        <w:tc>
          <w:tcPr>
            <w:tcW w:w="4376" w:type="dxa"/>
            <w:shd w:val="clear" w:color="auto" w:fill="auto"/>
            <w:hideMark/>
          </w:tcPr>
          <w:p w14:paraId="6F705377" w14:textId="77777777" w:rsidR="00044BC3" w:rsidRPr="00E26E09" w:rsidRDefault="00044BC3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Views on Rel-20 6G study item’s areas of interest: Positioning</w:t>
            </w:r>
          </w:p>
        </w:tc>
        <w:tc>
          <w:tcPr>
            <w:tcW w:w="4379" w:type="dxa"/>
          </w:tcPr>
          <w:p w14:paraId="4800B79F" w14:textId="77777777" w:rsidR="00044BC3" w:rsidRPr="00E26E09" w:rsidRDefault="00044BC3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Positioning (TN and NTN)</w:t>
            </w:r>
          </w:p>
          <w:p w14:paraId="433EEA4D" w14:textId="535570A6" w:rsidR="006650A1" w:rsidRPr="00E26E09" w:rsidRDefault="006650A1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(+ motivation)</w:t>
            </w:r>
          </w:p>
        </w:tc>
      </w:tr>
      <w:tr w:rsidR="00044BC3" w:rsidRPr="00E26E09" w14:paraId="14C4E6E7" w14:textId="77777777" w:rsidTr="00DB6D25">
        <w:trPr>
          <w:trHeight w:val="397"/>
        </w:trPr>
        <w:tc>
          <w:tcPr>
            <w:tcW w:w="1099" w:type="dxa"/>
            <w:shd w:val="clear" w:color="auto" w:fill="auto"/>
            <w:hideMark/>
          </w:tcPr>
          <w:p w14:paraId="52C46C46" w14:textId="77777777" w:rsidR="00044BC3" w:rsidRPr="00E26E09" w:rsidRDefault="00000000" w:rsidP="00DB6D25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4" w:history="1">
              <w:r w:rsidR="00044BC3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S1-242099</w:t>
              </w:r>
            </w:hyperlink>
          </w:p>
        </w:tc>
        <w:tc>
          <w:tcPr>
            <w:tcW w:w="4376" w:type="dxa"/>
          </w:tcPr>
          <w:p w14:paraId="547AA028" w14:textId="77777777" w:rsidR="00044BC3" w:rsidRPr="00E26E09" w:rsidRDefault="00044BC3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Siemens AG</w:t>
            </w:r>
          </w:p>
        </w:tc>
        <w:tc>
          <w:tcPr>
            <w:tcW w:w="4376" w:type="dxa"/>
            <w:shd w:val="clear" w:color="auto" w:fill="auto"/>
            <w:hideMark/>
          </w:tcPr>
          <w:p w14:paraId="7F5EF97E" w14:textId="77777777" w:rsidR="00044BC3" w:rsidRPr="00E26E09" w:rsidRDefault="00044BC3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6G Areas of Interest - Industrial Communication</w:t>
            </w:r>
          </w:p>
        </w:tc>
        <w:tc>
          <w:tcPr>
            <w:tcW w:w="4379" w:type="dxa"/>
          </w:tcPr>
          <w:p w14:paraId="790C11EC" w14:textId="77777777" w:rsidR="000D2228" w:rsidRPr="00E26E09" w:rsidRDefault="00044BC3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Evolution from 5G</w:t>
            </w:r>
          </w:p>
          <w:p w14:paraId="15D7AE1B" w14:textId="77777777" w:rsidR="000D2228" w:rsidRPr="00E26E09" w:rsidRDefault="00044BC3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Industrial Communication</w:t>
            </w:r>
          </w:p>
          <w:p w14:paraId="204F0374" w14:textId="77777777" w:rsidR="00044BC3" w:rsidRPr="00E26E09" w:rsidRDefault="00044BC3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Subnetworks</w:t>
            </w:r>
          </w:p>
          <w:p w14:paraId="7996443E" w14:textId="322A95D0" w:rsidR="000D2228" w:rsidRPr="00E26E09" w:rsidRDefault="000D2228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(+ description)</w:t>
            </w:r>
          </w:p>
        </w:tc>
      </w:tr>
      <w:tr w:rsidR="00044BC3" w:rsidRPr="00E26E09" w14:paraId="010C785A" w14:textId="77777777" w:rsidTr="00DB6D25">
        <w:trPr>
          <w:trHeight w:val="397"/>
        </w:trPr>
        <w:tc>
          <w:tcPr>
            <w:tcW w:w="1099" w:type="dxa"/>
            <w:shd w:val="clear" w:color="auto" w:fill="auto"/>
            <w:hideMark/>
          </w:tcPr>
          <w:p w14:paraId="5130209D" w14:textId="77777777" w:rsidR="00044BC3" w:rsidRPr="00E26E09" w:rsidRDefault="00000000" w:rsidP="00DB6D25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5" w:history="1">
              <w:r w:rsidR="00044BC3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S1-242270</w:t>
              </w:r>
            </w:hyperlink>
          </w:p>
        </w:tc>
        <w:tc>
          <w:tcPr>
            <w:tcW w:w="4376" w:type="dxa"/>
          </w:tcPr>
          <w:p w14:paraId="3E600C1D" w14:textId="77777777" w:rsidR="00044BC3" w:rsidRPr="00E26E09" w:rsidRDefault="00044BC3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InterDigital</w:t>
            </w:r>
          </w:p>
        </w:tc>
        <w:tc>
          <w:tcPr>
            <w:tcW w:w="4376" w:type="dxa"/>
            <w:shd w:val="clear" w:color="auto" w:fill="auto"/>
            <w:hideMark/>
          </w:tcPr>
          <w:p w14:paraId="05BD8FA7" w14:textId="77777777" w:rsidR="00044BC3" w:rsidRPr="00E26E09" w:rsidRDefault="00044BC3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Main Area of Interest - 6G Ecosystem Trust</w:t>
            </w:r>
          </w:p>
        </w:tc>
        <w:tc>
          <w:tcPr>
            <w:tcW w:w="4379" w:type="dxa"/>
          </w:tcPr>
          <w:p w14:paraId="543CA859" w14:textId="77777777" w:rsidR="00044BC3" w:rsidRPr="00E26E09" w:rsidRDefault="00044BC3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Ecosystem Trust</w:t>
            </w:r>
          </w:p>
          <w:p w14:paraId="36133E64" w14:textId="77777777" w:rsidR="00044BC3" w:rsidRPr="00E26E09" w:rsidRDefault="00044BC3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Distributed device and user-centric trust</w:t>
            </w:r>
          </w:p>
          <w:p w14:paraId="1B4D56ED" w14:textId="77777777" w:rsidR="00044BC3" w:rsidRPr="00E26E09" w:rsidRDefault="00044BC3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(+ short description)</w:t>
            </w:r>
          </w:p>
        </w:tc>
      </w:tr>
      <w:tr w:rsidR="00336B7C" w:rsidRPr="00E26E09" w14:paraId="6C7A3FEC" w14:textId="77777777" w:rsidTr="00564F9B">
        <w:trPr>
          <w:trHeight w:val="397"/>
        </w:trPr>
        <w:tc>
          <w:tcPr>
            <w:tcW w:w="14230" w:type="dxa"/>
            <w:gridSpan w:val="4"/>
            <w:shd w:val="clear" w:color="auto" w:fill="F2F2F2" w:themeFill="background1" w:themeFillShade="F2"/>
            <w:vAlign w:val="center"/>
          </w:tcPr>
          <w:p w14:paraId="5913ED0F" w14:textId="786A6C7B" w:rsidR="00336B7C" w:rsidRPr="00336B7C" w:rsidRDefault="00336B7C" w:rsidP="00564F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6B7C">
              <w:rPr>
                <w:rFonts w:ascii="Arial" w:hAnsi="Arial" w:cs="Arial"/>
                <w:b/>
                <w:bCs/>
                <w:sz w:val="20"/>
                <w:szCs w:val="20"/>
              </w:rPr>
              <w:t>TR skeleton proposals</w:t>
            </w:r>
          </w:p>
        </w:tc>
      </w:tr>
      <w:tr w:rsidR="00336B7C" w:rsidRPr="00E26E09" w14:paraId="6C5044F9" w14:textId="77777777" w:rsidTr="00DB6D25">
        <w:trPr>
          <w:trHeight w:val="397"/>
        </w:trPr>
        <w:tc>
          <w:tcPr>
            <w:tcW w:w="1099" w:type="dxa"/>
            <w:shd w:val="clear" w:color="auto" w:fill="auto"/>
          </w:tcPr>
          <w:p w14:paraId="2ACD259F" w14:textId="696079B9" w:rsidR="00336B7C" w:rsidRDefault="00000000" w:rsidP="00336B7C">
            <w:hyperlink r:id="rId56" w:history="1">
              <w:r w:rsidR="00336B7C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S1-242045</w:t>
              </w:r>
            </w:hyperlink>
          </w:p>
        </w:tc>
        <w:tc>
          <w:tcPr>
            <w:tcW w:w="4376" w:type="dxa"/>
          </w:tcPr>
          <w:p w14:paraId="1B2912EA" w14:textId="352A90F7" w:rsidR="00336B7C" w:rsidRPr="00E26E09" w:rsidRDefault="00336B7C" w:rsidP="00336B7C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China Mobile</w:t>
            </w:r>
          </w:p>
        </w:tc>
        <w:tc>
          <w:tcPr>
            <w:tcW w:w="4376" w:type="dxa"/>
            <w:shd w:val="clear" w:color="auto" w:fill="auto"/>
          </w:tcPr>
          <w:p w14:paraId="11C75FCC" w14:textId="3D0816A4" w:rsidR="00336B7C" w:rsidRPr="00E26E09" w:rsidRDefault="00336B7C" w:rsidP="00336B7C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6G Use cases and requirements TR skeleton</w:t>
            </w:r>
          </w:p>
        </w:tc>
        <w:tc>
          <w:tcPr>
            <w:tcW w:w="4379" w:type="dxa"/>
          </w:tcPr>
          <w:p w14:paraId="28B2BED9" w14:textId="1E9CEF8F" w:rsidR="00336B7C" w:rsidRPr="00E26E09" w:rsidRDefault="00CB11B1" w:rsidP="00336B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Covered in</w:t>
            </w:r>
            <w:r w:rsidR="004F577D"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57" w:history="1">
              <w:r w:rsidR="004F577D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S1-242044</w:t>
              </w:r>
            </w:hyperlink>
          </w:p>
        </w:tc>
      </w:tr>
      <w:tr w:rsidR="00336B7C" w:rsidRPr="00E26E09" w14:paraId="52C72CB9" w14:textId="77777777" w:rsidTr="00DB6D25">
        <w:trPr>
          <w:trHeight w:val="397"/>
        </w:trPr>
        <w:tc>
          <w:tcPr>
            <w:tcW w:w="1099" w:type="dxa"/>
            <w:shd w:val="clear" w:color="auto" w:fill="auto"/>
          </w:tcPr>
          <w:p w14:paraId="7C3BC081" w14:textId="7A597348" w:rsidR="00336B7C" w:rsidRPr="00D83115" w:rsidRDefault="00000000" w:rsidP="00336B7C">
            <w:pPr>
              <w:rPr>
                <w:b/>
                <w:bCs/>
              </w:rPr>
            </w:pPr>
            <w:hyperlink r:id="rId58" w:history="1">
              <w:r w:rsidR="00336B7C" w:rsidRPr="00D83115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S1-242160</w:t>
              </w:r>
            </w:hyperlink>
          </w:p>
        </w:tc>
        <w:tc>
          <w:tcPr>
            <w:tcW w:w="4376" w:type="dxa"/>
          </w:tcPr>
          <w:p w14:paraId="1B551D29" w14:textId="54A88BF6" w:rsidR="00336B7C" w:rsidRPr="00E26E09" w:rsidRDefault="00336B7C" w:rsidP="00336B7C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China Telecommunications</w:t>
            </w:r>
          </w:p>
        </w:tc>
        <w:tc>
          <w:tcPr>
            <w:tcW w:w="4376" w:type="dxa"/>
            <w:shd w:val="clear" w:color="auto" w:fill="auto"/>
          </w:tcPr>
          <w:p w14:paraId="2B4C70F5" w14:textId="610E517A" w:rsidR="00336B7C" w:rsidRPr="00E26E09" w:rsidRDefault="00336B7C" w:rsidP="00336B7C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Proposal for 6G TR skeleton</w:t>
            </w:r>
          </w:p>
        </w:tc>
        <w:tc>
          <w:tcPr>
            <w:tcW w:w="4379" w:type="dxa"/>
          </w:tcPr>
          <w:p w14:paraId="2E963049" w14:textId="11156A78" w:rsidR="00336B7C" w:rsidRPr="00E26E09" w:rsidRDefault="00CB11B1" w:rsidP="00336B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Covered in</w:t>
            </w:r>
            <w:r w:rsidR="008164E4"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59" w:history="1">
              <w:r w:rsidR="008164E4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S1-242162</w:t>
              </w:r>
            </w:hyperlink>
          </w:p>
        </w:tc>
      </w:tr>
      <w:tr w:rsidR="00336B7C" w:rsidRPr="00E26E09" w14:paraId="28BD1513" w14:textId="77777777" w:rsidTr="00DB6D25">
        <w:trPr>
          <w:trHeight w:val="397"/>
        </w:trPr>
        <w:tc>
          <w:tcPr>
            <w:tcW w:w="1099" w:type="dxa"/>
            <w:shd w:val="clear" w:color="auto" w:fill="auto"/>
          </w:tcPr>
          <w:p w14:paraId="5C7CFB34" w14:textId="4EABCDB0" w:rsidR="00336B7C" w:rsidRPr="00D83115" w:rsidRDefault="00000000" w:rsidP="00336B7C">
            <w:pPr>
              <w:rPr>
                <w:b/>
                <w:bCs/>
              </w:rPr>
            </w:pPr>
            <w:hyperlink r:id="rId60" w:history="1">
              <w:r w:rsidR="00336B7C" w:rsidRPr="00D83115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S1-242198</w:t>
              </w:r>
            </w:hyperlink>
          </w:p>
        </w:tc>
        <w:tc>
          <w:tcPr>
            <w:tcW w:w="4376" w:type="dxa"/>
          </w:tcPr>
          <w:p w14:paraId="41BDDF1E" w14:textId="2FFEBC85" w:rsidR="00336B7C" w:rsidRPr="00E26E09" w:rsidRDefault="00336B7C" w:rsidP="00336B7C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4376" w:type="dxa"/>
            <w:shd w:val="clear" w:color="auto" w:fill="auto"/>
          </w:tcPr>
          <w:p w14:paraId="2C256AF3" w14:textId="5A92FD27" w:rsidR="00336B7C" w:rsidRPr="00E26E09" w:rsidRDefault="00336B7C" w:rsidP="00336B7C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Draft skeleton of the 6G use case and requirement TR</w:t>
            </w:r>
          </w:p>
        </w:tc>
        <w:tc>
          <w:tcPr>
            <w:tcW w:w="4379" w:type="dxa"/>
          </w:tcPr>
          <w:p w14:paraId="3284B914" w14:textId="0724BF0C" w:rsidR="00336B7C" w:rsidRPr="00E26E09" w:rsidRDefault="00E73EF3" w:rsidP="00336B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Covered in </w:t>
            </w:r>
            <w:hyperlink r:id="rId61" w:history="1">
              <w:r w:rsidRPr="00E73EF3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S1-242078</w:t>
              </w:r>
            </w:hyperlink>
          </w:p>
        </w:tc>
      </w:tr>
      <w:tr w:rsidR="00336B7C" w:rsidRPr="00E26E09" w14:paraId="6613F0BB" w14:textId="77777777" w:rsidTr="00DB6D25">
        <w:trPr>
          <w:trHeight w:val="397"/>
        </w:trPr>
        <w:tc>
          <w:tcPr>
            <w:tcW w:w="1099" w:type="dxa"/>
            <w:shd w:val="clear" w:color="auto" w:fill="auto"/>
          </w:tcPr>
          <w:p w14:paraId="236CCD4C" w14:textId="27A47E04" w:rsidR="00336B7C" w:rsidRDefault="00000000" w:rsidP="00336B7C">
            <w:hyperlink r:id="rId62" w:history="1">
              <w:r w:rsidR="00336B7C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S1-242132</w:t>
              </w:r>
            </w:hyperlink>
          </w:p>
        </w:tc>
        <w:tc>
          <w:tcPr>
            <w:tcW w:w="4376" w:type="dxa"/>
          </w:tcPr>
          <w:p w14:paraId="200C9DA6" w14:textId="6C8333F8" w:rsidR="00336B7C" w:rsidRPr="00E26E09" w:rsidRDefault="00336B7C" w:rsidP="00336B7C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NTT DOCOMO</w:t>
            </w:r>
          </w:p>
        </w:tc>
        <w:tc>
          <w:tcPr>
            <w:tcW w:w="4376" w:type="dxa"/>
            <w:shd w:val="clear" w:color="auto" w:fill="auto"/>
          </w:tcPr>
          <w:p w14:paraId="1F08B642" w14:textId="006DAD1B" w:rsidR="00336B7C" w:rsidRPr="00E26E09" w:rsidRDefault="00336B7C" w:rsidP="00336B7C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TR skeleton for 6G SI</w:t>
            </w:r>
          </w:p>
        </w:tc>
        <w:tc>
          <w:tcPr>
            <w:tcW w:w="4379" w:type="dxa"/>
          </w:tcPr>
          <w:p w14:paraId="2C44CA5C" w14:textId="14D10A8C" w:rsidR="00336B7C" w:rsidRPr="00E26E09" w:rsidRDefault="00CB11B1" w:rsidP="00336B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Covered in</w:t>
            </w:r>
            <w:r w:rsidR="005D3F14"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63" w:history="1">
              <w:r w:rsidR="005D3F14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S1-242133</w:t>
              </w:r>
            </w:hyperlink>
          </w:p>
        </w:tc>
      </w:tr>
      <w:tr w:rsidR="00336B7C" w:rsidRPr="00E26E09" w14:paraId="28D1FBB4" w14:textId="77777777" w:rsidTr="00DB6D25">
        <w:trPr>
          <w:trHeight w:val="397"/>
        </w:trPr>
        <w:tc>
          <w:tcPr>
            <w:tcW w:w="1099" w:type="dxa"/>
            <w:shd w:val="clear" w:color="auto" w:fill="auto"/>
          </w:tcPr>
          <w:p w14:paraId="2AD86BBE" w14:textId="0A96899A" w:rsidR="00336B7C" w:rsidRDefault="00000000" w:rsidP="00336B7C">
            <w:hyperlink r:id="rId64" w:history="1">
              <w:r w:rsidR="00336B7C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S1-242237</w:t>
              </w:r>
            </w:hyperlink>
          </w:p>
        </w:tc>
        <w:tc>
          <w:tcPr>
            <w:tcW w:w="4376" w:type="dxa"/>
          </w:tcPr>
          <w:p w14:paraId="4BAA316A" w14:textId="4C29938A" w:rsidR="00336B7C" w:rsidRPr="00E26E09" w:rsidRDefault="00336B7C" w:rsidP="00336B7C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4376" w:type="dxa"/>
            <w:shd w:val="clear" w:color="auto" w:fill="auto"/>
          </w:tcPr>
          <w:p w14:paraId="5B367DBB" w14:textId="720DFC1E" w:rsidR="00336B7C" w:rsidRPr="00E26E09" w:rsidRDefault="00336B7C" w:rsidP="00336B7C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TR Skeleton for 6G SI</w:t>
            </w:r>
          </w:p>
        </w:tc>
        <w:tc>
          <w:tcPr>
            <w:tcW w:w="4379" w:type="dxa"/>
          </w:tcPr>
          <w:p w14:paraId="5482610C" w14:textId="4B9A5774" w:rsidR="00336B7C" w:rsidRPr="00E26E09" w:rsidRDefault="00CB11B1" w:rsidP="00336B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Covered in</w:t>
            </w:r>
            <w:r w:rsidR="00122B60"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65" w:history="1">
              <w:r w:rsidR="00122B60" w:rsidRPr="00122B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S1-242236</w:t>
              </w:r>
            </w:hyperlink>
          </w:p>
        </w:tc>
      </w:tr>
      <w:tr w:rsidR="00336B7C" w:rsidRPr="00E26E09" w14:paraId="0DB3BC0A" w14:textId="77777777" w:rsidTr="00DB6D25">
        <w:trPr>
          <w:trHeight w:val="397"/>
        </w:trPr>
        <w:tc>
          <w:tcPr>
            <w:tcW w:w="1099" w:type="dxa"/>
            <w:shd w:val="clear" w:color="auto" w:fill="auto"/>
          </w:tcPr>
          <w:p w14:paraId="24CE35A1" w14:textId="1D8E1179" w:rsidR="00336B7C" w:rsidRDefault="00000000" w:rsidP="00336B7C">
            <w:hyperlink r:id="rId66" w:history="1">
              <w:r w:rsidR="00336B7C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S1-242247</w:t>
              </w:r>
            </w:hyperlink>
          </w:p>
        </w:tc>
        <w:tc>
          <w:tcPr>
            <w:tcW w:w="4376" w:type="dxa"/>
          </w:tcPr>
          <w:p w14:paraId="15EC1ABD" w14:textId="6E410B1F" w:rsidR="00336B7C" w:rsidRPr="00E26E09" w:rsidRDefault="00336B7C" w:rsidP="00336B7C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4376" w:type="dxa"/>
            <w:shd w:val="clear" w:color="auto" w:fill="auto"/>
          </w:tcPr>
          <w:p w14:paraId="1DCA6F72" w14:textId="50549EFE" w:rsidR="00336B7C" w:rsidRPr="00E26E09" w:rsidRDefault="00336B7C" w:rsidP="00336B7C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TR Skeleton of FS-6G</w:t>
            </w:r>
          </w:p>
        </w:tc>
        <w:tc>
          <w:tcPr>
            <w:tcW w:w="4379" w:type="dxa"/>
          </w:tcPr>
          <w:p w14:paraId="7A223763" w14:textId="6B9DBF04" w:rsidR="00336B7C" w:rsidRPr="00E26E09" w:rsidRDefault="00CB11B1" w:rsidP="00336B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Covered in</w:t>
            </w:r>
            <w:r w:rsidR="002572A8"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67" w:history="1">
              <w:r w:rsidR="002572A8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S1-242246</w:t>
              </w:r>
            </w:hyperlink>
          </w:p>
        </w:tc>
      </w:tr>
      <w:tr w:rsidR="00336B7C" w:rsidRPr="00E26E09" w14:paraId="0B44D293" w14:textId="77777777" w:rsidTr="00F34D53">
        <w:trPr>
          <w:trHeight w:val="397"/>
        </w:trPr>
        <w:tc>
          <w:tcPr>
            <w:tcW w:w="14230" w:type="dxa"/>
            <w:gridSpan w:val="4"/>
            <w:shd w:val="clear" w:color="auto" w:fill="F2F2F2" w:themeFill="background1" w:themeFillShade="F2"/>
            <w:vAlign w:val="center"/>
          </w:tcPr>
          <w:p w14:paraId="60933AD4" w14:textId="334C5D59" w:rsidR="00336B7C" w:rsidRPr="00690087" w:rsidRDefault="00336B7C" w:rsidP="00336B7C">
            <w:pP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Already covered by other contributions (from the same source)</w:t>
            </w:r>
          </w:p>
        </w:tc>
      </w:tr>
      <w:tr w:rsidR="00336B7C" w:rsidRPr="00E26E09" w14:paraId="7ADC741E" w14:textId="77777777" w:rsidTr="00C716CE">
        <w:trPr>
          <w:trHeight w:val="397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C4A2B" w14:textId="77777777" w:rsidR="00336B7C" w:rsidRPr="00E26E09" w:rsidRDefault="00000000" w:rsidP="00336B7C">
            <w:pPr>
              <w:rPr>
                <w:rFonts w:ascii="Arial" w:hAnsi="Arial" w:cs="Arial"/>
                <w:sz w:val="16"/>
                <w:szCs w:val="16"/>
              </w:rPr>
            </w:pPr>
            <w:hyperlink r:id="rId68" w:history="1">
              <w:r w:rsidR="00336B7C" w:rsidRPr="00E26E09">
                <w:rPr>
                  <w:rStyle w:val="Hyperlink"/>
                  <w:rFonts w:ascii="Arial" w:hAnsi="Arial" w:cs="Arial"/>
                  <w:sz w:val="16"/>
                  <w:szCs w:val="16"/>
                </w:rPr>
                <w:t>S1-242127</w:t>
              </w:r>
            </w:hyperlink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2AD7" w14:textId="77777777" w:rsidR="00336B7C" w:rsidRPr="00E26E09" w:rsidRDefault="00336B7C" w:rsidP="00336B7C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Xiaomi EV Technology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63E10" w14:textId="77777777" w:rsidR="00336B7C" w:rsidRPr="00E26E09" w:rsidRDefault="00336B7C" w:rsidP="00336B7C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 xml:space="preserve">Proposal on documentation of Integrated Sensing and Communication use cases 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57CF" w14:textId="509F5757" w:rsidR="00336B7C" w:rsidRPr="00E26E09" w:rsidRDefault="00336B7C" w:rsidP="00336B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Covered in </w:t>
            </w:r>
            <w:hyperlink r:id="rId69" w:history="1">
              <w:r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S1-242225</w:t>
              </w:r>
            </w:hyperlink>
          </w:p>
        </w:tc>
      </w:tr>
      <w:tr w:rsidR="00336B7C" w:rsidRPr="00E26E09" w14:paraId="1BE85CC0" w14:textId="77777777" w:rsidTr="00C716CE">
        <w:trPr>
          <w:trHeight w:val="397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F8D85" w14:textId="77777777" w:rsidR="00336B7C" w:rsidRPr="00E26E09" w:rsidRDefault="00000000" w:rsidP="00336B7C">
            <w:pPr>
              <w:rPr>
                <w:rFonts w:ascii="Arial" w:hAnsi="Arial" w:cs="Arial"/>
                <w:sz w:val="16"/>
                <w:szCs w:val="16"/>
              </w:rPr>
            </w:pPr>
            <w:hyperlink r:id="rId70" w:history="1">
              <w:r w:rsidR="00336B7C" w:rsidRPr="00E26E09">
                <w:rPr>
                  <w:rStyle w:val="Hyperlink"/>
                  <w:rFonts w:ascii="Arial" w:hAnsi="Arial" w:cs="Arial"/>
                  <w:sz w:val="16"/>
                  <w:szCs w:val="16"/>
                </w:rPr>
                <w:t>S1-242129</w:t>
              </w:r>
            </w:hyperlink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1370" w14:textId="77777777" w:rsidR="00336B7C" w:rsidRPr="00E26E09" w:rsidRDefault="00336B7C" w:rsidP="00336B7C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Xiaomi EV Technology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78DBA" w14:textId="77777777" w:rsidR="00336B7C" w:rsidRPr="00E26E09" w:rsidRDefault="00336B7C" w:rsidP="00336B7C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Discussion on Robotaxi Communication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CA79" w14:textId="1B868552" w:rsidR="00336B7C" w:rsidRPr="00E26E09" w:rsidRDefault="00336B7C" w:rsidP="00336B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Covered in </w:t>
            </w:r>
            <w:hyperlink r:id="rId71" w:history="1">
              <w:r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S1-242225</w:t>
              </w:r>
            </w:hyperlink>
          </w:p>
        </w:tc>
      </w:tr>
      <w:tr w:rsidR="00336B7C" w:rsidRPr="00E26E09" w14:paraId="6F6CF22C" w14:textId="77777777" w:rsidTr="00C716CE">
        <w:trPr>
          <w:trHeight w:val="397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AEE98" w14:textId="77777777" w:rsidR="00336B7C" w:rsidRPr="00E26E09" w:rsidRDefault="00000000" w:rsidP="00336B7C">
            <w:pPr>
              <w:rPr>
                <w:rFonts w:ascii="Arial" w:hAnsi="Arial" w:cs="Arial"/>
                <w:sz w:val="16"/>
                <w:szCs w:val="16"/>
              </w:rPr>
            </w:pPr>
            <w:hyperlink r:id="rId72" w:history="1">
              <w:r w:rsidR="00336B7C" w:rsidRPr="00E26E09">
                <w:rPr>
                  <w:rStyle w:val="Hyperlink"/>
                  <w:rFonts w:ascii="Arial" w:hAnsi="Arial" w:cs="Arial"/>
                  <w:sz w:val="16"/>
                  <w:szCs w:val="16"/>
                </w:rPr>
                <w:t>S1-242130</w:t>
              </w:r>
            </w:hyperlink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0394" w14:textId="77777777" w:rsidR="00336B7C" w:rsidRPr="00E26E09" w:rsidRDefault="00336B7C" w:rsidP="00336B7C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Xiaomi EV Technology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60DC0" w14:textId="77777777" w:rsidR="00336B7C" w:rsidRPr="00E26E09" w:rsidRDefault="00336B7C" w:rsidP="00336B7C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Discussion on User-Oriented Connectivity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2F14" w14:textId="1C03ABB2" w:rsidR="00336B7C" w:rsidRPr="00E26E09" w:rsidRDefault="00336B7C" w:rsidP="00336B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Covered in </w:t>
            </w:r>
            <w:hyperlink r:id="rId73" w:history="1">
              <w:r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S1-242225</w:t>
              </w:r>
            </w:hyperlink>
          </w:p>
        </w:tc>
      </w:tr>
      <w:tr w:rsidR="00336B7C" w:rsidRPr="00E26E09" w14:paraId="71AFA8B0" w14:textId="77777777" w:rsidTr="00C716CE">
        <w:trPr>
          <w:trHeight w:val="397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A0B6D" w14:textId="77777777" w:rsidR="00336B7C" w:rsidRPr="00E26E09" w:rsidRDefault="00000000" w:rsidP="00336B7C">
            <w:pPr>
              <w:rPr>
                <w:rFonts w:ascii="Arial" w:hAnsi="Arial" w:cs="Arial"/>
                <w:sz w:val="16"/>
                <w:szCs w:val="16"/>
              </w:rPr>
            </w:pPr>
            <w:hyperlink r:id="rId74" w:history="1">
              <w:r w:rsidR="00336B7C" w:rsidRPr="00E26E09">
                <w:rPr>
                  <w:rStyle w:val="Hyperlink"/>
                  <w:rFonts w:ascii="Arial" w:hAnsi="Arial" w:cs="Arial"/>
                  <w:sz w:val="16"/>
                  <w:szCs w:val="16"/>
                </w:rPr>
                <w:t>S1-242134</w:t>
              </w:r>
            </w:hyperlink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3C13" w14:textId="77777777" w:rsidR="00336B7C" w:rsidRPr="00E26E09" w:rsidRDefault="00336B7C" w:rsidP="00336B7C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NTT DOCOMO, SK Telecom, Intel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E78D3" w14:textId="77777777" w:rsidR="00336B7C" w:rsidRPr="00E26E09" w:rsidRDefault="00336B7C" w:rsidP="00336B7C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Areas of Interest Computing and network convergence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FAEA" w14:textId="1E24E383" w:rsidR="00336B7C" w:rsidRPr="00E26E09" w:rsidRDefault="00336B7C" w:rsidP="00336B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Covered in </w:t>
            </w:r>
            <w:hyperlink r:id="rId75" w:history="1">
              <w:r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S1-242133</w:t>
              </w:r>
            </w:hyperlink>
          </w:p>
        </w:tc>
      </w:tr>
      <w:tr w:rsidR="00336B7C" w:rsidRPr="00E26E09" w14:paraId="7E599228" w14:textId="77777777" w:rsidTr="00C716CE">
        <w:trPr>
          <w:trHeight w:val="397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7654A" w14:textId="77777777" w:rsidR="00336B7C" w:rsidRPr="00E26E09" w:rsidRDefault="00000000" w:rsidP="00336B7C">
            <w:pPr>
              <w:rPr>
                <w:rFonts w:ascii="Arial" w:hAnsi="Arial" w:cs="Arial"/>
                <w:sz w:val="16"/>
                <w:szCs w:val="16"/>
              </w:rPr>
            </w:pPr>
            <w:hyperlink r:id="rId76" w:history="1">
              <w:r w:rsidR="00336B7C" w:rsidRPr="00E26E09">
                <w:rPr>
                  <w:rStyle w:val="Hyperlink"/>
                  <w:rFonts w:ascii="Arial" w:hAnsi="Arial" w:cs="Arial"/>
                  <w:sz w:val="16"/>
                  <w:szCs w:val="16"/>
                </w:rPr>
                <w:t>S1-242135</w:t>
              </w:r>
            </w:hyperlink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C3BE" w14:textId="77777777" w:rsidR="00336B7C" w:rsidRPr="00E26E09" w:rsidRDefault="00336B7C" w:rsidP="00336B7C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NTT DOCOMO, Rakuten Mobile, SoftBank, KDDI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30D3E" w14:textId="77777777" w:rsidR="00336B7C" w:rsidRPr="00E26E09" w:rsidRDefault="00336B7C" w:rsidP="00336B7C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Areas of Interest Resilience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C65B" w14:textId="254B648D" w:rsidR="00336B7C" w:rsidRPr="00E26E09" w:rsidRDefault="00336B7C" w:rsidP="00336B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Covered in </w:t>
            </w:r>
            <w:hyperlink r:id="rId77" w:history="1">
              <w:r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S1-242133</w:t>
              </w:r>
            </w:hyperlink>
          </w:p>
        </w:tc>
      </w:tr>
      <w:tr w:rsidR="00336B7C" w:rsidRPr="00E26E09" w14:paraId="15747166" w14:textId="77777777" w:rsidTr="00C716CE">
        <w:trPr>
          <w:trHeight w:val="397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1DA16" w14:textId="77777777" w:rsidR="00336B7C" w:rsidRPr="00E26E09" w:rsidRDefault="00000000" w:rsidP="00336B7C">
            <w:pPr>
              <w:rPr>
                <w:rFonts w:ascii="Arial" w:hAnsi="Arial" w:cs="Arial"/>
                <w:sz w:val="16"/>
                <w:szCs w:val="16"/>
              </w:rPr>
            </w:pPr>
            <w:hyperlink r:id="rId78" w:history="1">
              <w:r w:rsidR="00336B7C" w:rsidRPr="00E26E09">
                <w:rPr>
                  <w:rStyle w:val="Hyperlink"/>
                  <w:rFonts w:ascii="Arial" w:hAnsi="Arial" w:cs="Arial"/>
                  <w:sz w:val="16"/>
                  <w:szCs w:val="16"/>
                </w:rPr>
                <w:t>S1-242106</w:t>
              </w:r>
            </w:hyperlink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488C" w14:textId="77777777" w:rsidR="00336B7C" w:rsidRPr="00E26E09" w:rsidRDefault="00336B7C" w:rsidP="00336B7C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NTT DOCOMO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3F26F" w14:textId="77777777" w:rsidR="00336B7C" w:rsidRPr="00E26E09" w:rsidRDefault="00336B7C" w:rsidP="00336B7C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Area of Interest Network Operation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626C" w14:textId="0E197136" w:rsidR="00336B7C" w:rsidRPr="00E26E09" w:rsidRDefault="00336B7C" w:rsidP="00336B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Covered in </w:t>
            </w:r>
            <w:hyperlink r:id="rId79" w:history="1">
              <w:r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S1-242133</w:t>
              </w:r>
            </w:hyperlink>
          </w:p>
        </w:tc>
      </w:tr>
      <w:tr w:rsidR="00336B7C" w:rsidRPr="00E26E09" w14:paraId="0B2B9AA1" w14:textId="77777777" w:rsidTr="00C716CE">
        <w:trPr>
          <w:trHeight w:val="397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F1752" w14:textId="77777777" w:rsidR="00336B7C" w:rsidRPr="00E26E09" w:rsidRDefault="00000000" w:rsidP="00336B7C">
            <w:pPr>
              <w:rPr>
                <w:rFonts w:ascii="Arial" w:hAnsi="Arial" w:cs="Arial"/>
                <w:sz w:val="16"/>
                <w:szCs w:val="16"/>
              </w:rPr>
            </w:pPr>
            <w:hyperlink r:id="rId80" w:history="1">
              <w:r w:rsidR="00336B7C" w:rsidRPr="00E26E09">
                <w:rPr>
                  <w:rStyle w:val="Hyperlink"/>
                  <w:rFonts w:ascii="Arial" w:hAnsi="Arial" w:cs="Arial"/>
                  <w:sz w:val="16"/>
                  <w:szCs w:val="16"/>
                </w:rPr>
                <w:t>S1-242107</w:t>
              </w:r>
            </w:hyperlink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6048" w14:textId="77777777" w:rsidR="00336B7C" w:rsidRPr="00E26E09" w:rsidRDefault="00336B7C" w:rsidP="00336B7C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NTT DOCOMO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08C8A" w14:textId="77777777" w:rsidR="00336B7C" w:rsidRPr="00E26E09" w:rsidRDefault="00336B7C" w:rsidP="00336B7C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Area of Interest NTN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5091" w14:textId="3473FC5F" w:rsidR="00336B7C" w:rsidRPr="00E26E09" w:rsidRDefault="00336B7C" w:rsidP="00336B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Covered in </w:t>
            </w:r>
            <w:hyperlink r:id="rId81" w:history="1">
              <w:r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S1-242133</w:t>
              </w:r>
            </w:hyperlink>
          </w:p>
        </w:tc>
      </w:tr>
      <w:tr w:rsidR="00336B7C" w:rsidRPr="00E26E09" w14:paraId="329C0C0A" w14:textId="77777777" w:rsidTr="00C716CE">
        <w:trPr>
          <w:trHeight w:val="397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244BF" w14:textId="77777777" w:rsidR="00336B7C" w:rsidRPr="00E26E09" w:rsidRDefault="00000000" w:rsidP="00336B7C">
            <w:pPr>
              <w:rPr>
                <w:rFonts w:ascii="Arial" w:hAnsi="Arial" w:cs="Arial"/>
                <w:sz w:val="16"/>
                <w:szCs w:val="16"/>
              </w:rPr>
            </w:pPr>
            <w:hyperlink r:id="rId82" w:history="1">
              <w:r w:rsidR="00336B7C" w:rsidRPr="00E26E09">
                <w:rPr>
                  <w:rStyle w:val="Hyperlink"/>
                  <w:rFonts w:ascii="Arial" w:hAnsi="Arial" w:cs="Arial"/>
                  <w:sz w:val="16"/>
                  <w:szCs w:val="16"/>
                </w:rPr>
                <w:t>S1-242161</w:t>
              </w:r>
            </w:hyperlink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3E62" w14:textId="77777777" w:rsidR="00336B7C" w:rsidRPr="00E26E09" w:rsidRDefault="00336B7C" w:rsidP="00336B7C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NTT DOCOMO INC..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A1E20" w14:textId="77777777" w:rsidR="00336B7C" w:rsidRPr="00E26E09" w:rsidRDefault="00336B7C" w:rsidP="00336B7C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Area of interest Energy Efficiency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9A73" w14:textId="49E85B2F" w:rsidR="00336B7C" w:rsidRPr="00E26E09" w:rsidRDefault="00336B7C" w:rsidP="00336B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Covered in </w:t>
            </w:r>
            <w:hyperlink r:id="rId83" w:history="1">
              <w:r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S1-242133</w:t>
              </w:r>
            </w:hyperlink>
          </w:p>
        </w:tc>
      </w:tr>
      <w:tr w:rsidR="00336B7C" w:rsidRPr="00E26E09" w14:paraId="51E589B9" w14:textId="77777777" w:rsidTr="00E334EA">
        <w:trPr>
          <w:trHeight w:val="397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09B6E" w14:textId="77777777" w:rsidR="00336B7C" w:rsidRPr="00E26E09" w:rsidRDefault="00000000" w:rsidP="00336B7C">
            <w:pPr>
              <w:rPr>
                <w:rFonts w:ascii="Arial" w:hAnsi="Arial" w:cs="Arial"/>
                <w:sz w:val="16"/>
                <w:szCs w:val="16"/>
              </w:rPr>
            </w:pPr>
            <w:hyperlink r:id="rId84" w:history="1">
              <w:r w:rsidR="00336B7C" w:rsidRPr="00E26E09">
                <w:rPr>
                  <w:rStyle w:val="Hyperlink"/>
                  <w:rFonts w:ascii="Arial" w:hAnsi="Arial" w:cs="Arial"/>
                  <w:sz w:val="16"/>
                  <w:szCs w:val="16"/>
                </w:rPr>
                <w:t>S1-242038</w:t>
              </w:r>
            </w:hyperlink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925E" w14:textId="77777777" w:rsidR="00336B7C" w:rsidRPr="00E26E09" w:rsidRDefault="00336B7C" w:rsidP="00336B7C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LG Electronics Inc.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6FDF5" w14:textId="04BAA8B9" w:rsidR="00336B7C" w:rsidRPr="00E26E09" w:rsidRDefault="00336B7C" w:rsidP="00336B7C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 xml:space="preserve">LGE's view on 6G Areas of Interest </w:t>
            </w:r>
            <w:r>
              <w:rPr>
                <w:rFonts w:ascii="Arial" w:hAnsi="Arial" w:cs="Arial"/>
                <w:sz w:val="16"/>
                <w:szCs w:val="16"/>
              </w:rPr>
              <w:t>–</w:t>
            </w:r>
            <w:r w:rsidRPr="00E26E09">
              <w:rPr>
                <w:rFonts w:ascii="Arial" w:hAnsi="Arial" w:cs="Arial"/>
                <w:sz w:val="16"/>
                <w:szCs w:val="16"/>
              </w:rPr>
              <w:t xml:space="preserve"> DP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89B9" w14:textId="5D0867DE" w:rsidR="00336B7C" w:rsidRPr="00E26E09" w:rsidRDefault="00336B7C" w:rsidP="00336B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Covered in </w:t>
            </w:r>
            <w:hyperlink r:id="rId85" w:history="1">
              <w:r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S1-242037</w:t>
              </w:r>
            </w:hyperlink>
          </w:p>
        </w:tc>
      </w:tr>
    </w:tbl>
    <w:p w14:paraId="4F987ED0" w14:textId="77777777" w:rsidR="00EC691F" w:rsidRPr="00E26E09" w:rsidRDefault="00EC691F" w:rsidP="00F30170">
      <w:pPr>
        <w:rPr>
          <w:rFonts w:ascii="Arial" w:hAnsi="Arial" w:cs="Arial"/>
        </w:rPr>
      </w:pPr>
    </w:p>
    <w:p w14:paraId="02A197BC" w14:textId="77777777" w:rsidR="007004E2" w:rsidRPr="00E26E09" w:rsidRDefault="007004E2">
      <w:pPr>
        <w:rPr>
          <w:rFonts w:ascii="Arial" w:hAnsi="Arial" w:cs="Arial"/>
        </w:rPr>
      </w:pPr>
    </w:p>
    <w:sectPr w:rsidR="007004E2" w:rsidRPr="00E26E09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1409C0" w14:textId="77777777" w:rsidR="00CB36BF" w:rsidRDefault="00CB36BF" w:rsidP="002E015E">
      <w:r>
        <w:separator/>
      </w:r>
    </w:p>
  </w:endnote>
  <w:endnote w:type="continuationSeparator" w:id="0">
    <w:p w14:paraId="1C88083A" w14:textId="77777777" w:rsidR="00CB36BF" w:rsidRDefault="00CB36BF" w:rsidP="002E015E">
      <w:r>
        <w:continuationSeparator/>
      </w:r>
    </w:p>
  </w:endnote>
  <w:endnote w:type="continuationNotice" w:id="1">
    <w:p w14:paraId="6EAB838B" w14:textId="77777777" w:rsidR="00CB36BF" w:rsidRDefault="00CB36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panose1 w:val="020B0604020202020204"/>
    <w:charset w:val="00"/>
    <w:family w:val="roman"/>
    <w:pitch w:val="default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panose1 w:val="020B0604020202020204"/>
    <w:charset w:val="00"/>
    <w:family w:val="auto"/>
    <w:pitch w:val="variable"/>
    <w:sig w:usb0="00000003" w:usb1="10008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84C5C1" w14:textId="77777777" w:rsidR="00CB36BF" w:rsidRDefault="00CB36BF" w:rsidP="002E015E">
      <w:r>
        <w:separator/>
      </w:r>
    </w:p>
  </w:footnote>
  <w:footnote w:type="continuationSeparator" w:id="0">
    <w:p w14:paraId="6364D11B" w14:textId="77777777" w:rsidR="00CB36BF" w:rsidRDefault="00CB36BF" w:rsidP="002E015E">
      <w:r>
        <w:continuationSeparator/>
      </w:r>
    </w:p>
  </w:footnote>
  <w:footnote w:type="continuationNotice" w:id="1">
    <w:p w14:paraId="5E36E860" w14:textId="77777777" w:rsidR="00CB36BF" w:rsidRDefault="00CB36B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23D0518A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0CB1EEA"/>
    <w:multiLevelType w:val="hybridMultilevel"/>
    <w:tmpl w:val="4BC07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7001D51"/>
    <w:multiLevelType w:val="hybridMultilevel"/>
    <w:tmpl w:val="B92AFFE0"/>
    <w:lvl w:ilvl="0" w:tplc="B9987C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6A665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AC85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4277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9828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2AB2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E0CE8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DC44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582B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17D02BA0"/>
    <w:multiLevelType w:val="hybridMultilevel"/>
    <w:tmpl w:val="9912F3D8"/>
    <w:lvl w:ilvl="0" w:tplc="29F894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22B20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77ACE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5AEDA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1CABE6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A281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0E94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D45C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DFEE0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1A0725A1"/>
    <w:multiLevelType w:val="hybridMultilevel"/>
    <w:tmpl w:val="615A3116"/>
    <w:lvl w:ilvl="0" w:tplc="1038836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887EBC"/>
    <w:multiLevelType w:val="multilevel"/>
    <w:tmpl w:val="ABAC5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D1C7243"/>
    <w:multiLevelType w:val="hybridMultilevel"/>
    <w:tmpl w:val="7742BC8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3C4B8F"/>
    <w:multiLevelType w:val="hybridMultilevel"/>
    <w:tmpl w:val="FE1AB4A0"/>
    <w:lvl w:ilvl="0" w:tplc="0A84CD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A661F5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2DC3E0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342C6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B64955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32CAFD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AB8A5F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E3CCEB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F8FC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1E99039C"/>
    <w:multiLevelType w:val="hybridMultilevel"/>
    <w:tmpl w:val="2C88CBC8"/>
    <w:lvl w:ilvl="0" w:tplc="30708C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B26C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488F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3601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5C74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1EA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C0F9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4E68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D851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1EC520A4"/>
    <w:multiLevelType w:val="hybridMultilevel"/>
    <w:tmpl w:val="7742BC8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8E4935"/>
    <w:multiLevelType w:val="hybridMultilevel"/>
    <w:tmpl w:val="8E70E354"/>
    <w:lvl w:ilvl="0" w:tplc="92EA96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90748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801B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3C4BA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DAD12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B871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B0D3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5623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C249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04B0398"/>
    <w:multiLevelType w:val="hybridMultilevel"/>
    <w:tmpl w:val="046CF6A4"/>
    <w:lvl w:ilvl="0" w:tplc="9CB0A3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5C94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44D4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2EA9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6A62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02D0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6E10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5809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D2E5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21B0C9B"/>
    <w:multiLevelType w:val="hybridMultilevel"/>
    <w:tmpl w:val="7C184250"/>
    <w:lvl w:ilvl="0" w:tplc="66D8FD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8E981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BDC86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8C56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2A68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AE08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4E2E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A22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8054C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24FA519D"/>
    <w:multiLevelType w:val="multilevel"/>
    <w:tmpl w:val="6D1AE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26A24B4B"/>
    <w:multiLevelType w:val="hybridMultilevel"/>
    <w:tmpl w:val="94A8580E"/>
    <w:lvl w:ilvl="0" w:tplc="7F8800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CA816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8C7D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102E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D2EE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6A8542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18CC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C66D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9AA0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2A8A3711"/>
    <w:multiLevelType w:val="hybridMultilevel"/>
    <w:tmpl w:val="87543996"/>
    <w:lvl w:ilvl="0" w:tplc="8D06C7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14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6D690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B28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45A6F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001E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7E41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00EF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A617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2CF60C40"/>
    <w:multiLevelType w:val="hybridMultilevel"/>
    <w:tmpl w:val="462A16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1B3652C"/>
    <w:multiLevelType w:val="hybridMultilevel"/>
    <w:tmpl w:val="214CAC32"/>
    <w:lvl w:ilvl="0" w:tplc="8968D3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94844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22D44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44656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C42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4E5AA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123C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3438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82E5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6786038"/>
    <w:multiLevelType w:val="hybridMultilevel"/>
    <w:tmpl w:val="613474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6A5FED"/>
    <w:multiLevelType w:val="hybridMultilevel"/>
    <w:tmpl w:val="A0C8BFF2"/>
    <w:lvl w:ilvl="0" w:tplc="5874BF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5077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6271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3189C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E85F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6E854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996CE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D050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E1A3E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1" w15:restartNumberingAfterBreak="0">
    <w:nsid w:val="43666196"/>
    <w:multiLevelType w:val="hybridMultilevel"/>
    <w:tmpl w:val="09A8D4E2"/>
    <w:lvl w:ilvl="0" w:tplc="22DCA8F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9590C64"/>
    <w:multiLevelType w:val="hybridMultilevel"/>
    <w:tmpl w:val="F496CB0C"/>
    <w:lvl w:ilvl="0" w:tplc="12E410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D2E9C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DAEB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0E8B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90BD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F4079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02D4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C655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D451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5F700BF1"/>
    <w:multiLevelType w:val="multilevel"/>
    <w:tmpl w:val="A3462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6D367DC6"/>
    <w:multiLevelType w:val="multilevel"/>
    <w:tmpl w:val="EBD60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BF53B9"/>
    <w:multiLevelType w:val="hybridMultilevel"/>
    <w:tmpl w:val="66125996"/>
    <w:lvl w:ilvl="0" w:tplc="4AA05B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1481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1C4A62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4A1D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A891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D205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D68AF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72D0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6E1D3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7AC7703F"/>
    <w:multiLevelType w:val="hybridMultilevel"/>
    <w:tmpl w:val="D1E4C8E2"/>
    <w:lvl w:ilvl="0" w:tplc="16AADC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D2CC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54D76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9214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1014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8E0D8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178DF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2492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1BA4BA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6296271">
    <w:abstractNumId w:val="7"/>
    <w:lvlOverride w:ilvl="0">
      <w:startOverride w:val="1"/>
    </w:lvlOverride>
  </w:num>
  <w:num w:numId="2" w16cid:durableId="706563059">
    <w:abstractNumId w:val="6"/>
  </w:num>
  <w:num w:numId="3" w16cid:durableId="531649486">
    <w:abstractNumId w:val="5"/>
  </w:num>
  <w:num w:numId="4" w16cid:durableId="462234190">
    <w:abstractNumId w:val="4"/>
  </w:num>
  <w:num w:numId="5" w16cid:durableId="922295315">
    <w:abstractNumId w:val="3"/>
    <w:lvlOverride w:ilvl="0">
      <w:startOverride w:val="1"/>
    </w:lvlOverride>
  </w:num>
  <w:num w:numId="6" w16cid:durableId="1869174267">
    <w:abstractNumId w:val="2"/>
    <w:lvlOverride w:ilvl="0">
      <w:startOverride w:val="1"/>
    </w:lvlOverride>
  </w:num>
  <w:num w:numId="7" w16cid:durableId="1134525997">
    <w:abstractNumId w:val="1"/>
    <w:lvlOverride w:ilvl="0">
      <w:startOverride w:val="1"/>
    </w:lvlOverride>
  </w:num>
  <w:num w:numId="8" w16cid:durableId="405542733">
    <w:abstractNumId w:val="0"/>
    <w:lvlOverride w:ilvl="0">
      <w:startOverride w:val="1"/>
    </w:lvlOverride>
  </w:num>
  <w:num w:numId="9" w16cid:durableId="241724567">
    <w:abstractNumId w:val="35"/>
  </w:num>
  <w:num w:numId="10" w16cid:durableId="19669434">
    <w:abstractNumId w:val="30"/>
  </w:num>
  <w:num w:numId="11" w16cid:durableId="1130439488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51630859">
    <w:abstractNumId w:val="8"/>
  </w:num>
  <w:num w:numId="13" w16cid:durableId="1662850775">
    <w:abstractNumId w:val="34"/>
  </w:num>
  <w:num w:numId="14" w16cid:durableId="948051992">
    <w:abstractNumId w:val="40"/>
  </w:num>
  <w:num w:numId="15" w16cid:durableId="181936578">
    <w:abstractNumId w:val="37"/>
  </w:num>
  <w:num w:numId="16" w16cid:durableId="530264319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81811060">
    <w:abstractNumId w:val="18"/>
  </w:num>
  <w:num w:numId="18" w16cid:durableId="246423275">
    <w:abstractNumId w:val="17"/>
  </w:num>
  <w:num w:numId="19" w16cid:durableId="653217507">
    <w:abstractNumId w:val="16"/>
  </w:num>
  <w:num w:numId="20" w16cid:durableId="2121029028">
    <w:abstractNumId w:val="25"/>
  </w:num>
  <w:num w:numId="21" w16cid:durableId="1155532082">
    <w:abstractNumId w:val="31"/>
  </w:num>
  <w:num w:numId="22" w16cid:durableId="1727100755">
    <w:abstractNumId w:val="14"/>
  </w:num>
  <w:num w:numId="23" w16cid:durableId="1957827211">
    <w:abstractNumId w:val="36"/>
  </w:num>
  <w:num w:numId="24" w16cid:durableId="460997399">
    <w:abstractNumId w:val="22"/>
  </w:num>
  <w:num w:numId="25" w16cid:durableId="425269499">
    <w:abstractNumId w:val="13"/>
  </w:num>
  <w:num w:numId="26" w16cid:durableId="1632444242">
    <w:abstractNumId w:val="33"/>
  </w:num>
  <w:num w:numId="27" w16cid:durableId="1729264782">
    <w:abstractNumId w:val="24"/>
  </w:num>
  <w:num w:numId="28" w16cid:durableId="11691468">
    <w:abstractNumId w:val="38"/>
  </w:num>
  <w:num w:numId="29" w16cid:durableId="897863523">
    <w:abstractNumId w:val="20"/>
  </w:num>
  <w:num w:numId="30" w16cid:durableId="1645622396">
    <w:abstractNumId w:val="32"/>
  </w:num>
  <w:num w:numId="31" w16cid:durableId="1094471890">
    <w:abstractNumId w:val="29"/>
  </w:num>
  <w:num w:numId="32" w16cid:durableId="2109346475">
    <w:abstractNumId w:val="21"/>
  </w:num>
  <w:num w:numId="33" w16cid:durableId="1270354977">
    <w:abstractNumId w:val="26"/>
  </w:num>
  <w:num w:numId="34" w16cid:durableId="496042928">
    <w:abstractNumId w:val="11"/>
  </w:num>
  <w:num w:numId="35" w16cid:durableId="1213350097">
    <w:abstractNumId w:val="19"/>
  </w:num>
  <w:num w:numId="36" w16cid:durableId="1523586185">
    <w:abstractNumId w:val="39"/>
  </w:num>
  <w:num w:numId="37" w16cid:durableId="731006616">
    <w:abstractNumId w:val="12"/>
  </w:num>
  <w:num w:numId="38" w16cid:durableId="33384523">
    <w:abstractNumId w:val="23"/>
  </w:num>
  <w:num w:numId="39" w16cid:durableId="1137798303">
    <w:abstractNumId w:val="15"/>
  </w:num>
  <w:num w:numId="40" w16cid:durableId="122817335">
    <w:abstractNumId w:val="9"/>
  </w:num>
  <w:num w:numId="41" w16cid:durableId="1309165937">
    <w:abstractNumId w:val="2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64"/>
  <w:doNotDisplayPageBoundaries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1957"/>
    <w:rsid w:val="00001FC9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5B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380"/>
    <w:rsid w:val="00040564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663"/>
    <w:rsid w:val="000438C2"/>
    <w:rsid w:val="00044BC3"/>
    <w:rsid w:val="00044EC8"/>
    <w:rsid w:val="00045343"/>
    <w:rsid w:val="00045614"/>
    <w:rsid w:val="000461B9"/>
    <w:rsid w:val="0004639C"/>
    <w:rsid w:val="0004664A"/>
    <w:rsid w:val="00046F1E"/>
    <w:rsid w:val="00046FC0"/>
    <w:rsid w:val="000470D6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53D"/>
    <w:rsid w:val="00057842"/>
    <w:rsid w:val="00057B7D"/>
    <w:rsid w:val="00057CD3"/>
    <w:rsid w:val="000604E9"/>
    <w:rsid w:val="000606FD"/>
    <w:rsid w:val="0006090D"/>
    <w:rsid w:val="00060D3A"/>
    <w:rsid w:val="00061249"/>
    <w:rsid w:val="000615C4"/>
    <w:rsid w:val="00061B3B"/>
    <w:rsid w:val="00062267"/>
    <w:rsid w:val="00062404"/>
    <w:rsid w:val="000624BD"/>
    <w:rsid w:val="0006264C"/>
    <w:rsid w:val="00062A87"/>
    <w:rsid w:val="00062DAF"/>
    <w:rsid w:val="00062DE5"/>
    <w:rsid w:val="0006403B"/>
    <w:rsid w:val="000645F0"/>
    <w:rsid w:val="00064B12"/>
    <w:rsid w:val="00064BE0"/>
    <w:rsid w:val="00064E34"/>
    <w:rsid w:val="000652FA"/>
    <w:rsid w:val="00065401"/>
    <w:rsid w:val="000654BC"/>
    <w:rsid w:val="00065D5B"/>
    <w:rsid w:val="00065E70"/>
    <w:rsid w:val="00065E86"/>
    <w:rsid w:val="000662C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861"/>
    <w:rsid w:val="00085D73"/>
    <w:rsid w:val="000861C7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0F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8DF"/>
    <w:rsid w:val="00097B41"/>
    <w:rsid w:val="00097E76"/>
    <w:rsid w:val="000A135B"/>
    <w:rsid w:val="000A1683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0F2B"/>
    <w:rsid w:val="000B1C8C"/>
    <w:rsid w:val="000B2ABF"/>
    <w:rsid w:val="000B3063"/>
    <w:rsid w:val="000B32BB"/>
    <w:rsid w:val="000B3677"/>
    <w:rsid w:val="000B384B"/>
    <w:rsid w:val="000B3CFC"/>
    <w:rsid w:val="000B4353"/>
    <w:rsid w:val="000B4D09"/>
    <w:rsid w:val="000B4D89"/>
    <w:rsid w:val="000B52D5"/>
    <w:rsid w:val="000B55BC"/>
    <w:rsid w:val="000B569A"/>
    <w:rsid w:val="000B570C"/>
    <w:rsid w:val="000B6999"/>
    <w:rsid w:val="000B6F76"/>
    <w:rsid w:val="000B7247"/>
    <w:rsid w:val="000C076F"/>
    <w:rsid w:val="000C0F67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653"/>
    <w:rsid w:val="000D1D9F"/>
    <w:rsid w:val="000D2228"/>
    <w:rsid w:val="000D2677"/>
    <w:rsid w:val="000D27DE"/>
    <w:rsid w:val="000D2CFF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806"/>
    <w:rsid w:val="000E1F48"/>
    <w:rsid w:val="000E2CEF"/>
    <w:rsid w:val="000E2EA7"/>
    <w:rsid w:val="000E30C4"/>
    <w:rsid w:val="000E35B5"/>
    <w:rsid w:val="000E43AD"/>
    <w:rsid w:val="000E46D3"/>
    <w:rsid w:val="000E495C"/>
    <w:rsid w:val="000E510D"/>
    <w:rsid w:val="000E54FA"/>
    <w:rsid w:val="000E5576"/>
    <w:rsid w:val="000E5D36"/>
    <w:rsid w:val="000E671C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A85"/>
    <w:rsid w:val="000F1F6B"/>
    <w:rsid w:val="000F2742"/>
    <w:rsid w:val="000F2979"/>
    <w:rsid w:val="000F33EC"/>
    <w:rsid w:val="000F365B"/>
    <w:rsid w:val="000F3788"/>
    <w:rsid w:val="000F3A71"/>
    <w:rsid w:val="000F449F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041"/>
    <w:rsid w:val="00111BB8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599"/>
    <w:rsid w:val="00122AB1"/>
    <w:rsid w:val="00122B60"/>
    <w:rsid w:val="00122CB5"/>
    <w:rsid w:val="00122D03"/>
    <w:rsid w:val="00122DDC"/>
    <w:rsid w:val="00123E92"/>
    <w:rsid w:val="00124CB1"/>
    <w:rsid w:val="00124E3C"/>
    <w:rsid w:val="001251DB"/>
    <w:rsid w:val="00125702"/>
    <w:rsid w:val="00125E5C"/>
    <w:rsid w:val="001261C9"/>
    <w:rsid w:val="0012732F"/>
    <w:rsid w:val="001276EC"/>
    <w:rsid w:val="00127901"/>
    <w:rsid w:val="00130E6A"/>
    <w:rsid w:val="00130EDE"/>
    <w:rsid w:val="0013241F"/>
    <w:rsid w:val="00132467"/>
    <w:rsid w:val="0013246A"/>
    <w:rsid w:val="00132955"/>
    <w:rsid w:val="00134744"/>
    <w:rsid w:val="00135CF0"/>
    <w:rsid w:val="00136607"/>
    <w:rsid w:val="0013675D"/>
    <w:rsid w:val="00136C27"/>
    <w:rsid w:val="00137177"/>
    <w:rsid w:val="0013726E"/>
    <w:rsid w:val="00137865"/>
    <w:rsid w:val="00140106"/>
    <w:rsid w:val="001409B8"/>
    <w:rsid w:val="001424EA"/>
    <w:rsid w:val="0014256F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ED3"/>
    <w:rsid w:val="00150FE7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BED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6F73"/>
    <w:rsid w:val="001574A1"/>
    <w:rsid w:val="001574E4"/>
    <w:rsid w:val="00157764"/>
    <w:rsid w:val="001600A2"/>
    <w:rsid w:val="00160AC8"/>
    <w:rsid w:val="00160F0E"/>
    <w:rsid w:val="00162C1C"/>
    <w:rsid w:val="00162E90"/>
    <w:rsid w:val="00163A2A"/>
    <w:rsid w:val="00163AB2"/>
    <w:rsid w:val="00164162"/>
    <w:rsid w:val="00164344"/>
    <w:rsid w:val="001644D2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812"/>
    <w:rsid w:val="001679AC"/>
    <w:rsid w:val="00167FD0"/>
    <w:rsid w:val="001706D2"/>
    <w:rsid w:val="00171C7C"/>
    <w:rsid w:val="00171EB9"/>
    <w:rsid w:val="00172A42"/>
    <w:rsid w:val="00172B1D"/>
    <w:rsid w:val="00172CB9"/>
    <w:rsid w:val="00172F72"/>
    <w:rsid w:val="0017381E"/>
    <w:rsid w:val="00173B53"/>
    <w:rsid w:val="00174CEC"/>
    <w:rsid w:val="00175565"/>
    <w:rsid w:val="00175768"/>
    <w:rsid w:val="00175E67"/>
    <w:rsid w:val="001763F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0FF3"/>
    <w:rsid w:val="001811A0"/>
    <w:rsid w:val="001812A2"/>
    <w:rsid w:val="00181454"/>
    <w:rsid w:val="00181730"/>
    <w:rsid w:val="0018200E"/>
    <w:rsid w:val="0018232C"/>
    <w:rsid w:val="00182793"/>
    <w:rsid w:val="00182E1D"/>
    <w:rsid w:val="001833DB"/>
    <w:rsid w:val="00183C0C"/>
    <w:rsid w:val="00183C9B"/>
    <w:rsid w:val="00184224"/>
    <w:rsid w:val="00184290"/>
    <w:rsid w:val="00185775"/>
    <w:rsid w:val="001860D5"/>
    <w:rsid w:val="0018673A"/>
    <w:rsid w:val="00187F80"/>
    <w:rsid w:val="00190801"/>
    <w:rsid w:val="001910CF"/>
    <w:rsid w:val="00191341"/>
    <w:rsid w:val="0019168B"/>
    <w:rsid w:val="0019168C"/>
    <w:rsid w:val="00191694"/>
    <w:rsid w:val="001920F5"/>
    <w:rsid w:val="00192201"/>
    <w:rsid w:val="001924B3"/>
    <w:rsid w:val="00192529"/>
    <w:rsid w:val="001926A6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5E0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1E31"/>
    <w:rsid w:val="001A22D4"/>
    <w:rsid w:val="001A22E9"/>
    <w:rsid w:val="001A246D"/>
    <w:rsid w:val="001A27D1"/>
    <w:rsid w:val="001A3398"/>
    <w:rsid w:val="001A4210"/>
    <w:rsid w:val="001A4F3B"/>
    <w:rsid w:val="001A5ACC"/>
    <w:rsid w:val="001A5E93"/>
    <w:rsid w:val="001A5FF0"/>
    <w:rsid w:val="001A641A"/>
    <w:rsid w:val="001A6A02"/>
    <w:rsid w:val="001A6B1E"/>
    <w:rsid w:val="001A6C8C"/>
    <w:rsid w:val="001A7842"/>
    <w:rsid w:val="001A7A33"/>
    <w:rsid w:val="001A7BE0"/>
    <w:rsid w:val="001A7F20"/>
    <w:rsid w:val="001B015B"/>
    <w:rsid w:val="001B0F18"/>
    <w:rsid w:val="001B104F"/>
    <w:rsid w:val="001B1B94"/>
    <w:rsid w:val="001B1E3D"/>
    <w:rsid w:val="001B21A1"/>
    <w:rsid w:val="001B21CC"/>
    <w:rsid w:val="001B2540"/>
    <w:rsid w:val="001B33F6"/>
    <w:rsid w:val="001B3870"/>
    <w:rsid w:val="001B43BD"/>
    <w:rsid w:val="001B5347"/>
    <w:rsid w:val="001B55DE"/>
    <w:rsid w:val="001B67E5"/>
    <w:rsid w:val="001B6C37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27A"/>
    <w:rsid w:val="001C4876"/>
    <w:rsid w:val="001C4ACE"/>
    <w:rsid w:val="001C5150"/>
    <w:rsid w:val="001C55D8"/>
    <w:rsid w:val="001C59A1"/>
    <w:rsid w:val="001C6732"/>
    <w:rsid w:val="001C6F50"/>
    <w:rsid w:val="001C714E"/>
    <w:rsid w:val="001C78B6"/>
    <w:rsid w:val="001C7AA9"/>
    <w:rsid w:val="001D0350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7518"/>
    <w:rsid w:val="001D7669"/>
    <w:rsid w:val="001D79A8"/>
    <w:rsid w:val="001E044E"/>
    <w:rsid w:val="001E0598"/>
    <w:rsid w:val="001E07E8"/>
    <w:rsid w:val="001E0F32"/>
    <w:rsid w:val="001E0FC5"/>
    <w:rsid w:val="001E1278"/>
    <w:rsid w:val="001E1B5D"/>
    <w:rsid w:val="001E1EF1"/>
    <w:rsid w:val="001E2448"/>
    <w:rsid w:val="001E2685"/>
    <w:rsid w:val="001E2904"/>
    <w:rsid w:val="001E343D"/>
    <w:rsid w:val="001E39A5"/>
    <w:rsid w:val="001E3E0F"/>
    <w:rsid w:val="001E423F"/>
    <w:rsid w:val="001E45EA"/>
    <w:rsid w:val="001E4D8C"/>
    <w:rsid w:val="001E4DDB"/>
    <w:rsid w:val="001E4EA2"/>
    <w:rsid w:val="001E4EC0"/>
    <w:rsid w:val="001E5278"/>
    <w:rsid w:val="001E54D4"/>
    <w:rsid w:val="001E54DC"/>
    <w:rsid w:val="001E554B"/>
    <w:rsid w:val="001E5B25"/>
    <w:rsid w:val="001E5C57"/>
    <w:rsid w:val="001E63E0"/>
    <w:rsid w:val="001E69A0"/>
    <w:rsid w:val="001E69A1"/>
    <w:rsid w:val="001E6ED4"/>
    <w:rsid w:val="001E715A"/>
    <w:rsid w:val="001E7FC4"/>
    <w:rsid w:val="001F07D9"/>
    <w:rsid w:val="001F10D2"/>
    <w:rsid w:val="001F111B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052F"/>
    <w:rsid w:val="00201030"/>
    <w:rsid w:val="00201141"/>
    <w:rsid w:val="002011D3"/>
    <w:rsid w:val="0020137F"/>
    <w:rsid w:val="00201FD3"/>
    <w:rsid w:val="0020248E"/>
    <w:rsid w:val="002029C7"/>
    <w:rsid w:val="002031E7"/>
    <w:rsid w:val="0020328A"/>
    <w:rsid w:val="00203972"/>
    <w:rsid w:val="002042D0"/>
    <w:rsid w:val="00204347"/>
    <w:rsid w:val="0020434E"/>
    <w:rsid w:val="00204A2B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0698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4E89"/>
    <w:rsid w:val="002152F3"/>
    <w:rsid w:val="002153DD"/>
    <w:rsid w:val="002155B5"/>
    <w:rsid w:val="00215CE9"/>
    <w:rsid w:val="00216062"/>
    <w:rsid w:val="00216121"/>
    <w:rsid w:val="002164F7"/>
    <w:rsid w:val="00217E05"/>
    <w:rsid w:val="00220C8D"/>
    <w:rsid w:val="00220D34"/>
    <w:rsid w:val="00220E17"/>
    <w:rsid w:val="0022171D"/>
    <w:rsid w:val="002218CB"/>
    <w:rsid w:val="00221A12"/>
    <w:rsid w:val="00221CBC"/>
    <w:rsid w:val="00222BB3"/>
    <w:rsid w:val="002230A2"/>
    <w:rsid w:val="00223B7D"/>
    <w:rsid w:val="00224A6A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B8B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223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869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91C"/>
    <w:rsid w:val="00250CDE"/>
    <w:rsid w:val="00251590"/>
    <w:rsid w:val="00251AE9"/>
    <w:rsid w:val="00253551"/>
    <w:rsid w:val="0025366A"/>
    <w:rsid w:val="002536D1"/>
    <w:rsid w:val="00253A2A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67A9"/>
    <w:rsid w:val="002572A8"/>
    <w:rsid w:val="0025732B"/>
    <w:rsid w:val="00257667"/>
    <w:rsid w:val="00260057"/>
    <w:rsid w:val="0026037A"/>
    <w:rsid w:val="00260890"/>
    <w:rsid w:val="002610F3"/>
    <w:rsid w:val="00261A8C"/>
    <w:rsid w:val="00261B35"/>
    <w:rsid w:val="00261C9F"/>
    <w:rsid w:val="00261E88"/>
    <w:rsid w:val="002637E4"/>
    <w:rsid w:val="00263DBE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18B"/>
    <w:rsid w:val="00271301"/>
    <w:rsid w:val="002718AA"/>
    <w:rsid w:val="00271A7B"/>
    <w:rsid w:val="002728E3"/>
    <w:rsid w:val="00272F02"/>
    <w:rsid w:val="002731F4"/>
    <w:rsid w:val="0027348C"/>
    <w:rsid w:val="002736C4"/>
    <w:rsid w:val="002738D8"/>
    <w:rsid w:val="00274461"/>
    <w:rsid w:val="00274717"/>
    <w:rsid w:val="00274ADC"/>
    <w:rsid w:val="00275BB3"/>
    <w:rsid w:val="0027612A"/>
    <w:rsid w:val="002777A7"/>
    <w:rsid w:val="0027795A"/>
    <w:rsid w:val="00277A17"/>
    <w:rsid w:val="00277C65"/>
    <w:rsid w:val="0028085A"/>
    <w:rsid w:val="0028086D"/>
    <w:rsid w:val="00281043"/>
    <w:rsid w:val="0028172E"/>
    <w:rsid w:val="00281896"/>
    <w:rsid w:val="0028210B"/>
    <w:rsid w:val="00282374"/>
    <w:rsid w:val="00282686"/>
    <w:rsid w:val="002832D0"/>
    <w:rsid w:val="00283362"/>
    <w:rsid w:val="00283380"/>
    <w:rsid w:val="002833BF"/>
    <w:rsid w:val="0028374B"/>
    <w:rsid w:val="00283C4F"/>
    <w:rsid w:val="0028486D"/>
    <w:rsid w:val="00285C19"/>
    <w:rsid w:val="002867C3"/>
    <w:rsid w:val="002869E0"/>
    <w:rsid w:val="00287083"/>
    <w:rsid w:val="0028737B"/>
    <w:rsid w:val="00287720"/>
    <w:rsid w:val="00290020"/>
    <w:rsid w:val="0029003B"/>
    <w:rsid w:val="00290416"/>
    <w:rsid w:val="00290878"/>
    <w:rsid w:val="00290946"/>
    <w:rsid w:val="00290C58"/>
    <w:rsid w:val="00290D2D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3BE5"/>
    <w:rsid w:val="0029402C"/>
    <w:rsid w:val="0029469C"/>
    <w:rsid w:val="0029476F"/>
    <w:rsid w:val="002957FD"/>
    <w:rsid w:val="00295E09"/>
    <w:rsid w:val="0029642F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245"/>
    <w:rsid w:val="002A3505"/>
    <w:rsid w:val="002A388A"/>
    <w:rsid w:val="002A3BB4"/>
    <w:rsid w:val="002A544D"/>
    <w:rsid w:val="002A55E3"/>
    <w:rsid w:val="002A5EE5"/>
    <w:rsid w:val="002A63FB"/>
    <w:rsid w:val="002A7406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5E6"/>
    <w:rsid w:val="002B3CDE"/>
    <w:rsid w:val="002B3E78"/>
    <w:rsid w:val="002B4959"/>
    <w:rsid w:val="002B58A5"/>
    <w:rsid w:val="002B58FA"/>
    <w:rsid w:val="002B5A26"/>
    <w:rsid w:val="002B5B90"/>
    <w:rsid w:val="002B5B9E"/>
    <w:rsid w:val="002B697A"/>
    <w:rsid w:val="002B6B0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C0B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9A2"/>
    <w:rsid w:val="002C7A8E"/>
    <w:rsid w:val="002C7C33"/>
    <w:rsid w:val="002D03D0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07F"/>
    <w:rsid w:val="002E015E"/>
    <w:rsid w:val="002E0411"/>
    <w:rsid w:val="002E06A4"/>
    <w:rsid w:val="002E0972"/>
    <w:rsid w:val="002E0B95"/>
    <w:rsid w:val="002E0C61"/>
    <w:rsid w:val="002E10A3"/>
    <w:rsid w:val="002E121A"/>
    <w:rsid w:val="002E157F"/>
    <w:rsid w:val="002E2E77"/>
    <w:rsid w:val="002E3996"/>
    <w:rsid w:val="002E3E17"/>
    <w:rsid w:val="002E408A"/>
    <w:rsid w:val="002E45D9"/>
    <w:rsid w:val="002E4981"/>
    <w:rsid w:val="002E5A48"/>
    <w:rsid w:val="002E61E4"/>
    <w:rsid w:val="002E6213"/>
    <w:rsid w:val="002E6302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86D"/>
    <w:rsid w:val="002F09E7"/>
    <w:rsid w:val="002F1C52"/>
    <w:rsid w:val="002F29A8"/>
    <w:rsid w:val="002F2CCA"/>
    <w:rsid w:val="002F3477"/>
    <w:rsid w:val="002F384D"/>
    <w:rsid w:val="002F39D5"/>
    <w:rsid w:val="002F42D7"/>
    <w:rsid w:val="002F43C3"/>
    <w:rsid w:val="002F455E"/>
    <w:rsid w:val="002F4F91"/>
    <w:rsid w:val="002F4FC9"/>
    <w:rsid w:val="002F5A51"/>
    <w:rsid w:val="002F6131"/>
    <w:rsid w:val="002F6811"/>
    <w:rsid w:val="00300203"/>
    <w:rsid w:val="00300258"/>
    <w:rsid w:val="0030093F"/>
    <w:rsid w:val="00300A16"/>
    <w:rsid w:val="00300C8D"/>
    <w:rsid w:val="0030128D"/>
    <w:rsid w:val="00301A34"/>
    <w:rsid w:val="003020BA"/>
    <w:rsid w:val="00302BB2"/>
    <w:rsid w:val="00304A7C"/>
    <w:rsid w:val="00305449"/>
    <w:rsid w:val="003054D7"/>
    <w:rsid w:val="003056C6"/>
    <w:rsid w:val="00305B7B"/>
    <w:rsid w:val="003060FF"/>
    <w:rsid w:val="003061F4"/>
    <w:rsid w:val="003065E8"/>
    <w:rsid w:val="0030688F"/>
    <w:rsid w:val="0030697C"/>
    <w:rsid w:val="00306BCE"/>
    <w:rsid w:val="00306E7B"/>
    <w:rsid w:val="00307144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6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0A"/>
    <w:rsid w:val="00327160"/>
    <w:rsid w:val="003273E1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704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6B7C"/>
    <w:rsid w:val="00337548"/>
    <w:rsid w:val="003378C8"/>
    <w:rsid w:val="00337D0A"/>
    <w:rsid w:val="00341096"/>
    <w:rsid w:val="0034177D"/>
    <w:rsid w:val="00341C02"/>
    <w:rsid w:val="00341EB5"/>
    <w:rsid w:val="00341EEE"/>
    <w:rsid w:val="003426B2"/>
    <w:rsid w:val="0034271A"/>
    <w:rsid w:val="00342DF4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3D4A"/>
    <w:rsid w:val="003541C8"/>
    <w:rsid w:val="003541EE"/>
    <w:rsid w:val="003545ED"/>
    <w:rsid w:val="0035504A"/>
    <w:rsid w:val="00355CC6"/>
    <w:rsid w:val="00355D7A"/>
    <w:rsid w:val="00355EA2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30E"/>
    <w:rsid w:val="003626EF"/>
    <w:rsid w:val="00363268"/>
    <w:rsid w:val="0036329B"/>
    <w:rsid w:val="003632D3"/>
    <w:rsid w:val="00364204"/>
    <w:rsid w:val="003646F1"/>
    <w:rsid w:val="00364767"/>
    <w:rsid w:val="00364BF4"/>
    <w:rsid w:val="00364C93"/>
    <w:rsid w:val="0036539E"/>
    <w:rsid w:val="003653F7"/>
    <w:rsid w:val="00365552"/>
    <w:rsid w:val="00365FF2"/>
    <w:rsid w:val="003667DF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457B"/>
    <w:rsid w:val="0037516B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846"/>
    <w:rsid w:val="00384F0C"/>
    <w:rsid w:val="00385100"/>
    <w:rsid w:val="0038511F"/>
    <w:rsid w:val="0038529F"/>
    <w:rsid w:val="00385B45"/>
    <w:rsid w:val="00385D28"/>
    <w:rsid w:val="00386086"/>
    <w:rsid w:val="00386EAB"/>
    <w:rsid w:val="00386FD7"/>
    <w:rsid w:val="0038718B"/>
    <w:rsid w:val="00387968"/>
    <w:rsid w:val="00387E6A"/>
    <w:rsid w:val="003901FF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3E1"/>
    <w:rsid w:val="003A45F0"/>
    <w:rsid w:val="003A4612"/>
    <w:rsid w:val="003A4744"/>
    <w:rsid w:val="003A4B55"/>
    <w:rsid w:val="003A4E18"/>
    <w:rsid w:val="003A63B5"/>
    <w:rsid w:val="003A6824"/>
    <w:rsid w:val="003A6A76"/>
    <w:rsid w:val="003A6CDF"/>
    <w:rsid w:val="003A6E6E"/>
    <w:rsid w:val="003A778F"/>
    <w:rsid w:val="003A7C78"/>
    <w:rsid w:val="003B037F"/>
    <w:rsid w:val="003B03E3"/>
    <w:rsid w:val="003B05FD"/>
    <w:rsid w:val="003B0D02"/>
    <w:rsid w:val="003B118B"/>
    <w:rsid w:val="003B1663"/>
    <w:rsid w:val="003B2304"/>
    <w:rsid w:val="003B265B"/>
    <w:rsid w:val="003B3E57"/>
    <w:rsid w:val="003B4121"/>
    <w:rsid w:val="003B416E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B06"/>
    <w:rsid w:val="003C3BB6"/>
    <w:rsid w:val="003C41C5"/>
    <w:rsid w:val="003C4E81"/>
    <w:rsid w:val="003C5548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27F"/>
    <w:rsid w:val="003D24F9"/>
    <w:rsid w:val="003D256D"/>
    <w:rsid w:val="003D2987"/>
    <w:rsid w:val="003D2A61"/>
    <w:rsid w:val="003D2C79"/>
    <w:rsid w:val="003D32A1"/>
    <w:rsid w:val="003D3A90"/>
    <w:rsid w:val="003D3E8A"/>
    <w:rsid w:val="003D40E7"/>
    <w:rsid w:val="003D5A7D"/>
    <w:rsid w:val="003D5B68"/>
    <w:rsid w:val="003D6B69"/>
    <w:rsid w:val="003D6F76"/>
    <w:rsid w:val="003D7025"/>
    <w:rsid w:val="003D7181"/>
    <w:rsid w:val="003D73C6"/>
    <w:rsid w:val="003D757E"/>
    <w:rsid w:val="003D7A31"/>
    <w:rsid w:val="003D7C79"/>
    <w:rsid w:val="003D7C83"/>
    <w:rsid w:val="003E09A1"/>
    <w:rsid w:val="003E0ED2"/>
    <w:rsid w:val="003E107A"/>
    <w:rsid w:val="003E1829"/>
    <w:rsid w:val="003E1A71"/>
    <w:rsid w:val="003E1CF2"/>
    <w:rsid w:val="003E230B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1D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6E1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E58"/>
    <w:rsid w:val="00404F89"/>
    <w:rsid w:val="004067FF"/>
    <w:rsid w:val="004070E3"/>
    <w:rsid w:val="00407F39"/>
    <w:rsid w:val="00407F47"/>
    <w:rsid w:val="00407FFC"/>
    <w:rsid w:val="004107BC"/>
    <w:rsid w:val="004108C6"/>
    <w:rsid w:val="00410C40"/>
    <w:rsid w:val="00410F20"/>
    <w:rsid w:val="00411004"/>
    <w:rsid w:val="00411066"/>
    <w:rsid w:val="00411430"/>
    <w:rsid w:val="00411C35"/>
    <w:rsid w:val="00411CEE"/>
    <w:rsid w:val="00412359"/>
    <w:rsid w:val="00412AB5"/>
    <w:rsid w:val="00413709"/>
    <w:rsid w:val="004139E8"/>
    <w:rsid w:val="00413A22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594"/>
    <w:rsid w:val="00416C9E"/>
    <w:rsid w:val="0041741F"/>
    <w:rsid w:val="00417B17"/>
    <w:rsid w:val="00420C51"/>
    <w:rsid w:val="00420E58"/>
    <w:rsid w:val="00420E68"/>
    <w:rsid w:val="0042180B"/>
    <w:rsid w:val="00421974"/>
    <w:rsid w:val="00421A25"/>
    <w:rsid w:val="00421AC9"/>
    <w:rsid w:val="00421D7C"/>
    <w:rsid w:val="00421EEA"/>
    <w:rsid w:val="0042292C"/>
    <w:rsid w:val="00422ECB"/>
    <w:rsid w:val="00424916"/>
    <w:rsid w:val="00425C20"/>
    <w:rsid w:val="00425D84"/>
    <w:rsid w:val="00426237"/>
    <w:rsid w:val="004279A1"/>
    <w:rsid w:val="004304A7"/>
    <w:rsid w:val="004305F3"/>
    <w:rsid w:val="004306EE"/>
    <w:rsid w:val="0043109B"/>
    <w:rsid w:val="00431983"/>
    <w:rsid w:val="00431AE9"/>
    <w:rsid w:val="004321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53B7"/>
    <w:rsid w:val="0043571C"/>
    <w:rsid w:val="0043687E"/>
    <w:rsid w:val="00436C6C"/>
    <w:rsid w:val="00436D29"/>
    <w:rsid w:val="0043706B"/>
    <w:rsid w:val="00437768"/>
    <w:rsid w:val="00437ABC"/>
    <w:rsid w:val="00437BE9"/>
    <w:rsid w:val="00437D0F"/>
    <w:rsid w:val="00437FD8"/>
    <w:rsid w:val="00440C18"/>
    <w:rsid w:val="0044133E"/>
    <w:rsid w:val="00441941"/>
    <w:rsid w:val="00441A0B"/>
    <w:rsid w:val="00441E8B"/>
    <w:rsid w:val="00441F87"/>
    <w:rsid w:val="004423D4"/>
    <w:rsid w:val="004424A8"/>
    <w:rsid w:val="00442FD0"/>
    <w:rsid w:val="0044424A"/>
    <w:rsid w:val="00444322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421"/>
    <w:rsid w:val="00451866"/>
    <w:rsid w:val="004518BC"/>
    <w:rsid w:val="00451F45"/>
    <w:rsid w:val="004523C6"/>
    <w:rsid w:val="00454196"/>
    <w:rsid w:val="00454688"/>
    <w:rsid w:val="004554B0"/>
    <w:rsid w:val="004557BB"/>
    <w:rsid w:val="004560FB"/>
    <w:rsid w:val="00456C6F"/>
    <w:rsid w:val="00456DED"/>
    <w:rsid w:val="00456FA0"/>
    <w:rsid w:val="00457575"/>
    <w:rsid w:val="0045774A"/>
    <w:rsid w:val="0046085B"/>
    <w:rsid w:val="00461077"/>
    <w:rsid w:val="00461D1A"/>
    <w:rsid w:val="00462D37"/>
    <w:rsid w:val="004633D8"/>
    <w:rsid w:val="00463FEC"/>
    <w:rsid w:val="0046405A"/>
    <w:rsid w:val="004642A1"/>
    <w:rsid w:val="004645D2"/>
    <w:rsid w:val="00464692"/>
    <w:rsid w:val="004649A9"/>
    <w:rsid w:val="00464FA6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DED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ACD"/>
    <w:rsid w:val="00470BE0"/>
    <w:rsid w:val="004715AE"/>
    <w:rsid w:val="00471B05"/>
    <w:rsid w:val="00471D76"/>
    <w:rsid w:val="004729A1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A62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44"/>
    <w:rsid w:val="004A62F2"/>
    <w:rsid w:val="004A64D2"/>
    <w:rsid w:val="004A6C3C"/>
    <w:rsid w:val="004A6F5A"/>
    <w:rsid w:val="004A71AF"/>
    <w:rsid w:val="004A7EE4"/>
    <w:rsid w:val="004B008B"/>
    <w:rsid w:val="004B0743"/>
    <w:rsid w:val="004B0807"/>
    <w:rsid w:val="004B0856"/>
    <w:rsid w:val="004B0AB6"/>
    <w:rsid w:val="004B0ACB"/>
    <w:rsid w:val="004B0E8F"/>
    <w:rsid w:val="004B1474"/>
    <w:rsid w:val="004B1555"/>
    <w:rsid w:val="004B1889"/>
    <w:rsid w:val="004B1D89"/>
    <w:rsid w:val="004B245F"/>
    <w:rsid w:val="004B3151"/>
    <w:rsid w:val="004B3530"/>
    <w:rsid w:val="004B387F"/>
    <w:rsid w:val="004B47BA"/>
    <w:rsid w:val="004B4BFB"/>
    <w:rsid w:val="004B54E2"/>
    <w:rsid w:val="004B5539"/>
    <w:rsid w:val="004B5586"/>
    <w:rsid w:val="004B57DE"/>
    <w:rsid w:val="004B5976"/>
    <w:rsid w:val="004B5F82"/>
    <w:rsid w:val="004B645F"/>
    <w:rsid w:val="004B6660"/>
    <w:rsid w:val="004B6701"/>
    <w:rsid w:val="004B70CC"/>
    <w:rsid w:val="004B7619"/>
    <w:rsid w:val="004B7E6F"/>
    <w:rsid w:val="004C1203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683"/>
    <w:rsid w:val="004C776F"/>
    <w:rsid w:val="004C77D9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4F2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3E58"/>
    <w:rsid w:val="004E4377"/>
    <w:rsid w:val="004E460C"/>
    <w:rsid w:val="004E4CFE"/>
    <w:rsid w:val="004E4F27"/>
    <w:rsid w:val="004E6A0B"/>
    <w:rsid w:val="004E6DA7"/>
    <w:rsid w:val="004E7216"/>
    <w:rsid w:val="004E7266"/>
    <w:rsid w:val="004E743C"/>
    <w:rsid w:val="004E7B49"/>
    <w:rsid w:val="004F0030"/>
    <w:rsid w:val="004F0427"/>
    <w:rsid w:val="004F0AC9"/>
    <w:rsid w:val="004F0AF8"/>
    <w:rsid w:val="004F0CAE"/>
    <w:rsid w:val="004F0E1C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77D"/>
    <w:rsid w:val="004F5B75"/>
    <w:rsid w:val="004F5D21"/>
    <w:rsid w:val="004F61A5"/>
    <w:rsid w:val="004F638F"/>
    <w:rsid w:val="004F6DE8"/>
    <w:rsid w:val="004F7420"/>
    <w:rsid w:val="004F77C1"/>
    <w:rsid w:val="0050000A"/>
    <w:rsid w:val="00500042"/>
    <w:rsid w:val="00500281"/>
    <w:rsid w:val="005005C9"/>
    <w:rsid w:val="005010C3"/>
    <w:rsid w:val="00501162"/>
    <w:rsid w:val="00501441"/>
    <w:rsid w:val="00501DE2"/>
    <w:rsid w:val="005024F1"/>
    <w:rsid w:val="00502843"/>
    <w:rsid w:val="005028C0"/>
    <w:rsid w:val="00502C95"/>
    <w:rsid w:val="00502F61"/>
    <w:rsid w:val="00503B70"/>
    <w:rsid w:val="00503E9E"/>
    <w:rsid w:val="00504832"/>
    <w:rsid w:val="00504ADD"/>
    <w:rsid w:val="00505588"/>
    <w:rsid w:val="00505A61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F9F"/>
    <w:rsid w:val="00512D5D"/>
    <w:rsid w:val="00513378"/>
    <w:rsid w:val="005133A1"/>
    <w:rsid w:val="00513AAE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0E04"/>
    <w:rsid w:val="00521B57"/>
    <w:rsid w:val="005229C7"/>
    <w:rsid w:val="0052371E"/>
    <w:rsid w:val="00523948"/>
    <w:rsid w:val="00523D22"/>
    <w:rsid w:val="00524127"/>
    <w:rsid w:val="00524568"/>
    <w:rsid w:val="005245D4"/>
    <w:rsid w:val="005250A9"/>
    <w:rsid w:val="005254EE"/>
    <w:rsid w:val="00525707"/>
    <w:rsid w:val="005258FA"/>
    <w:rsid w:val="00526206"/>
    <w:rsid w:val="0052675F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5913"/>
    <w:rsid w:val="005361EA"/>
    <w:rsid w:val="0053656F"/>
    <w:rsid w:val="00536ED1"/>
    <w:rsid w:val="00537671"/>
    <w:rsid w:val="00537A3A"/>
    <w:rsid w:val="005401ED"/>
    <w:rsid w:val="005402FE"/>
    <w:rsid w:val="00540A3E"/>
    <w:rsid w:val="00540A58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3FFD"/>
    <w:rsid w:val="00544536"/>
    <w:rsid w:val="005448B3"/>
    <w:rsid w:val="00544A0D"/>
    <w:rsid w:val="00544B2B"/>
    <w:rsid w:val="00544F6D"/>
    <w:rsid w:val="0054528A"/>
    <w:rsid w:val="005456BC"/>
    <w:rsid w:val="00545849"/>
    <w:rsid w:val="005464E6"/>
    <w:rsid w:val="00546520"/>
    <w:rsid w:val="00546A49"/>
    <w:rsid w:val="00546AFF"/>
    <w:rsid w:val="00546DDF"/>
    <w:rsid w:val="00546F82"/>
    <w:rsid w:val="00546FD8"/>
    <w:rsid w:val="00547599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975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C4E"/>
    <w:rsid w:val="005635C8"/>
    <w:rsid w:val="00564095"/>
    <w:rsid w:val="00564EEE"/>
    <w:rsid w:val="00565CBE"/>
    <w:rsid w:val="005668E1"/>
    <w:rsid w:val="00567BC6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24F1"/>
    <w:rsid w:val="00574594"/>
    <w:rsid w:val="00574633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77BCB"/>
    <w:rsid w:val="00580473"/>
    <w:rsid w:val="005805FC"/>
    <w:rsid w:val="005806A0"/>
    <w:rsid w:val="00580740"/>
    <w:rsid w:val="00580884"/>
    <w:rsid w:val="00581289"/>
    <w:rsid w:val="00581324"/>
    <w:rsid w:val="005817B8"/>
    <w:rsid w:val="00581CD3"/>
    <w:rsid w:val="005822F5"/>
    <w:rsid w:val="00583723"/>
    <w:rsid w:val="00583753"/>
    <w:rsid w:val="00583781"/>
    <w:rsid w:val="00583D24"/>
    <w:rsid w:val="00583E08"/>
    <w:rsid w:val="00583F0D"/>
    <w:rsid w:val="00583F8F"/>
    <w:rsid w:val="00583FCE"/>
    <w:rsid w:val="005840E3"/>
    <w:rsid w:val="0058422B"/>
    <w:rsid w:val="00584696"/>
    <w:rsid w:val="005847B8"/>
    <w:rsid w:val="00584865"/>
    <w:rsid w:val="00584B78"/>
    <w:rsid w:val="00584E37"/>
    <w:rsid w:val="00585A6A"/>
    <w:rsid w:val="00585F8E"/>
    <w:rsid w:val="0058619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64F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118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D35"/>
    <w:rsid w:val="005A71C1"/>
    <w:rsid w:val="005A76C7"/>
    <w:rsid w:val="005A7C1E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711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6AE"/>
    <w:rsid w:val="005B7FBE"/>
    <w:rsid w:val="005C01DF"/>
    <w:rsid w:val="005C06A5"/>
    <w:rsid w:val="005C072C"/>
    <w:rsid w:val="005C0752"/>
    <w:rsid w:val="005C0D7A"/>
    <w:rsid w:val="005C1199"/>
    <w:rsid w:val="005C11D7"/>
    <w:rsid w:val="005C2137"/>
    <w:rsid w:val="005C22BC"/>
    <w:rsid w:val="005C3526"/>
    <w:rsid w:val="005C3729"/>
    <w:rsid w:val="005C3EBB"/>
    <w:rsid w:val="005C4147"/>
    <w:rsid w:val="005C446C"/>
    <w:rsid w:val="005C44DB"/>
    <w:rsid w:val="005C4A7A"/>
    <w:rsid w:val="005C6199"/>
    <w:rsid w:val="005C685E"/>
    <w:rsid w:val="005C70AC"/>
    <w:rsid w:val="005C7CFA"/>
    <w:rsid w:val="005D00E0"/>
    <w:rsid w:val="005D041D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14"/>
    <w:rsid w:val="005D3F66"/>
    <w:rsid w:val="005D4509"/>
    <w:rsid w:val="005D524D"/>
    <w:rsid w:val="005D59CC"/>
    <w:rsid w:val="005D5C9F"/>
    <w:rsid w:val="005D62BE"/>
    <w:rsid w:val="005D720D"/>
    <w:rsid w:val="005D7AF5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0223"/>
    <w:rsid w:val="005F14ED"/>
    <w:rsid w:val="005F175F"/>
    <w:rsid w:val="005F1B71"/>
    <w:rsid w:val="005F26C1"/>
    <w:rsid w:val="005F2AE9"/>
    <w:rsid w:val="005F2BF8"/>
    <w:rsid w:val="005F2CD4"/>
    <w:rsid w:val="005F2CFB"/>
    <w:rsid w:val="005F33BB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1DA3"/>
    <w:rsid w:val="0060214A"/>
    <w:rsid w:val="00602481"/>
    <w:rsid w:val="0060278E"/>
    <w:rsid w:val="006033C5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694"/>
    <w:rsid w:val="006078F9"/>
    <w:rsid w:val="00610137"/>
    <w:rsid w:val="006108D3"/>
    <w:rsid w:val="006111E4"/>
    <w:rsid w:val="006114C3"/>
    <w:rsid w:val="00612D06"/>
    <w:rsid w:val="00612EA0"/>
    <w:rsid w:val="00612F63"/>
    <w:rsid w:val="00612FC5"/>
    <w:rsid w:val="006130BF"/>
    <w:rsid w:val="0061358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2FFC"/>
    <w:rsid w:val="00623AAB"/>
    <w:rsid w:val="00623AB4"/>
    <w:rsid w:val="00623E59"/>
    <w:rsid w:val="00623F1F"/>
    <w:rsid w:val="00624084"/>
    <w:rsid w:val="006251A8"/>
    <w:rsid w:val="006251D1"/>
    <w:rsid w:val="0062531D"/>
    <w:rsid w:val="0062581F"/>
    <w:rsid w:val="00625D3C"/>
    <w:rsid w:val="00625DC5"/>
    <w:rsid w:val="00625FC5"/>
    <w:rsid w:val="0062600D"/>
    <w:rsid w:val="006261FC"/>
    <w:rsid w:val="006264DC"/>
    <w:rsid w:val="00626790"/>
    <w:rsid w:val="00626848"/>
    <w:rsid w:val="006273ED"/>
    <w:rsid w:val="00627CB7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5F93"/>
    <w:rsid w:val="00636194"/>
    <w:rsid w:val="0063636C"/>
    <w:rsid w:val="006375C8"/>
    <w:rsid w:val="00637728"/>
    <w:rsid w:val="00637840"/>
    <w:rsid w:val="00637940"/>
    <w:rsid w:val="00637D3B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3CB6"/>
    <w:rsid w:val="006440DA"/>
    <w:rsid w:val="00644AA5"/>
    <w:rsid w:val="00644F70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627"/>
    <w:rsid w:val="006614FC"/>
    <w:rsid w:val="00661B4C"/>
    <w:rsid w:val="00661DC5"/>
    <w:rsid w:val="00661ED0"/>
    <w:rsid w:val="00662705"/>
    <w:rsid w:val="00662A14"/>
    <w:rsid w:val="0066365C"/>
    <w:rsid w:val="00663866"/>
    <w:rsid w:val="00663D29"/>
    <w:rsid w:val="0066421A"/>
    <w:rsid w:val="00664667"/>
    <w:rsid w:val="006650A1"/>
    <w:rsid w:val="0066522E"/>
    <w:rsid w:val="00665817"/>
    <w:rsid w:val="00665A85"/>
    <w:rsid w:val="00665D6F"/>
    <w:rsid w:val="00666121"/>
    <w:rsid w:val="0066636A"/>
    <w:rsid w:val="00666625"/>
    <w:rsid w:val="00666D4C"/>
    <w:rsid w:val="00666D7B"/>
    <w:rsid w:val="00666DE0"/>
    <w:rsid w:val="00667364"/>
    <w:rsid w:val="00667C98"/>
    <w:rsid w:val="00667D7E"/>
    <w:rsid w:val="006705AA"/>
    <w:rsid w:val="006705D4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9D6"/>
    <w:rsid w:val="00674D66"/>
    <w:rsid w:val="006752E1"/>
    <w:rsid w:val="006758FD"/>
    <w:rsid w:val="00675A41"/>
    <w:rsid w:val="006761FD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D48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087"/>
    <w:rsid w:val="00690173"/>
    <w:rsid w:val="0069067D"/>
    <w:rsid w:val="00690BA5"/>
    <w:rsid w:val="00690D07"/>
    <w:rsid w:val="00690FC8"/>
    <w:rsid w:val="00691024"/>
    <w:rsid w:val="0069126D"/>
    <w:rsid w:val="006912CF"/>
    <w:rsid w:val="00691A86"/>
    <w:rsid w:val="00691D84"/>
    <w:rsid w:val="006926EF"/>
    <w:rsid w:val="0069351D"/>
    <w:rsid w:val="0069357D"/>
    <w:rsid w:val="00693602"/>
    <w:rsid w:val="00693916"/>
    <w:rsid w:val="00694085"/>
    <w:rsid w:val="00694F32"/>
    <w:rsid w:val="00695A78"/>
    <w:rsid w:val="006962D0"/>
    <w:rsid w:val="0069649D"/>
    <w:rsid w:val="00696A1E"/>
    <w:rsid w:val="00696D88"/>
    <w:rsid w:val="00697300"/>
    <w:rsid w:val="00697356"/>
    <w:rsid w:val="006975FE"/>
    <w:rsid w:val="006A0B4D"/>
    <w:rsid w:val="006A1012"/>
    <w:rsid w:val="006A10CD"/>
    <w:rsid w:val="006A1110"/>
    <w:rsid w:val="006A13F3"/>
    <w:rsid w:val="006A1C6F"/>
    <w:rsid w:val="006A1E66"/>
    <w:rsid w:val="006A2330"/>
    <w:rsid w:val="006A2C36"/>
    <w:rsid w:val="006A358A"/>
    <w:rsid w:val="006A3B5A"/>
    <w:rsid w:val="006A3EEF"/>
    <w:rsid w:val="006A40F8"/>
    <w:rsid w:val="006A4115"/>
    <w:rsid w:val="006A47B6"/>
    <w:rsid w:val="006A4E97"/>
    <w:rsid w:val="006A5031"/>
    <w:rsid w:val="006A5193"/>
    <w:rsid w:val="006A53EA"/>
    <w:rsid w:val="006A5DEF"/>
    <w:rsid w:val="006A66AC"/>
    <w:rsid w:val="006A6950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0A5C"/>
    <w:rsid w:val="006C1579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48"/>
    <w:rsid w:val="006C61BF"/>
    <w:rsid w:val="006C679E"/>
    <w:rsid w:val="006C6A7C"/>
    <w:rsid w:val="006C6FAF"/>
    <w:rsid w:val="006C7E45"/>
    <w:rsid w:val="006C7E4B"/>
    <w:rsid w:val="006D02CD"/>
    <w:rsid w:val="006D0635"/>
    <w:rsid w:val="006D0D96"/>
    <w:rsid w:val="006D12FD"/>
    <w:rsid w:val="006D1381"/>
    <w:rsid w:val="006D13CE"/>
    <w:rsid w:val="006D13ED"/>
    <w:rsid w:val="006D1738"/>
    <w:rsid w:val="006D28DD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6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D05"/>
    <w:rsid w:val="006F6810"/>
    <w:rsid w:val="006F782E"/>
    <w:rsid w:val="006F7F71"/>
    <w:rsid w:val="00700478"/>
    <w:rsid w:val="00700490"/>
    <w:rsid w:val="007004E2"/>
    <w:rsid w:val="0070071D"/>
    <w:rsid w:val="00700FA3"/>
    <w:rsid w:val="00701543"/>
    <w:rsid w:val="00701996"/>
    <w:rsid w:val="0070205D"/>
    <w:rsid w:val="00702308"/>
    <w:rsid w:val="0070243E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6A65"/>
    <w:rsid w:val="007076A0"/>
    <w:rsid w:val="00707A56"/>
    <w:rsid w:val="00710148"/>
    <w:rsid w:val="007101B4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349"/>
    <w:rsid w:val="00717A5B"/>
    <w:rsid w:val="00717D7B"/>
    <w:rsid w:val="007204B6"/>
    <w:rsid w:val="007205A7"/>
    <w:rsid w:val="007205FC"/>
    <w:rsid w:val="00720676"/>
    <w:rsid w:val="00720736"/>
    <w:rsid w:val="007215F3"/>
    <w:rsid w:val="00721D72"/>
    <w:rsid w:val="00722240"/>
    <w:rsid w:val="00722516"/>
    <w:rsid w:val="007226FF"/>
    <w:rsid w:val="00722745"/>
    <w:rsid w:val="00722D57"/>
    <w:rsid w:val="00723380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05AE"/>
    <w:rsid w:val="007306E0"/>
    <w:rsid w:val="0073153B"/>
    <w:rsid w:val="007315AD"/>
    <w:rsid w:val="00731CA0"/>
    <w:rsid w:val="007320F1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4CF6"/>
    <w:rsid w:val="0073510F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1CA8"/>
    <w:rsid w:val="00752605"/>
    <w:rsid w:val="00753049"/>
    <w:rsid w:val="007531A7"/>
    <w:rsid w:val="0075364A"/>
    <w:rsid w:val="00753742"/>
    <w:rsid w:val="0075390C"/>
    <w:rsid w:val="00753A6C"/>
    <w:rsid w:val="00753FE1"/>
    <w:rsid w:val="007540AA"/>
    <w:rsid w:val="0075418C"/>
    <w:rsid w:val="00754F77"/>
    <w:rsid w:val="007561DA"/>
    <w:rsid w:val="007568E2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BDD"/>
    <w:rsid w:val="00766FDA"/>
    <w:rsid w:val="007670A1"/>
    <w:rsid w:val="007677E7"/>
    <w:rsid w:val="00767C30"/>
    <w:rsid w:val="007702E5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183"/>
    <w:rsid w:val="0078652C"/>
    <w:rsid w:val="0078657F"/>
    <w:rsid w:val="0078661F"/>
    <w:rsid w:val="0078671D"/>
    <w:rsid w:val="0078675B"/>
    <w:rsid w:val="007867F6"/>
    <w:rsid w:val="00786AE2"/>
    <w:rsid w:val="00786ED4"/>
    <w:rsid w:val="007874EF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E6D"/>
    <w:rsid w:val="00795856"/>
    <w:rsid w:val="007958B2"/>
    <w:rsid w:val="00795C6E"/>
    <w:rsid w:val="00795F06"/>
    <w:rsid w:val="00795FD0"/>
    <w:rsid w:val="0079630E"/>
    <w:rsid w:val="007973EF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0DD"/>
    <w:rsid w:val="007B120B"/>
    <w:rsid w:val="007B1C61"/>
    <w:rsid w:val="007B1F89"/>
    <w:rsid w:val="007B2309"/>
    <w:rsid w:val="007B267C"/>
    <w:rsid w:val="007B28FD"/>
    <w:rsid w:val="007B3A43"/>
    <w:rsid w:val="007B417F"/>
    <w:rsid w:val="007B41B0"/>
    <w:rsid w:val="007B4212"/>
    <w:rsid w:val="007B4D4F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241E"/>
    <w:rsid w:val="007C360C"/>
    <w:rsid w:val="007C3730"/>
    <w:rsid w:val="007C4A9D"/>
    <w:rsid w:val="007C4D3E"/>
    <w:rsid w:val="007C4E1D"/>
    <w:rsid w:val="007C54EB"/>
    <w:rsid w:val="007C5AD4"/>
    <w:rsid w:val="007C65D0"/>
    <w:rsid w:val="007C670D"/>
    <w:rsid w:val="007C6CDD"/>
    <w:rsid w:val="007D00EB"/>
    <w:rsid w:val="007D0292"/>
    <w:rsid w:val="007D12BF"/>
    <w:rsid w:val="007D1518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BC"/>
    <w:rsid w:val="007D628F"/>
    <w:rsid w:val="007D64A1"/>
    <w:rsid w:val="007D66BB"/>
    <w:rsid w:val="007D6840"/>
    <w:rsid w:val="007D6C70"/>
    <w:rsid w:val="007D70C2"/>
    <w:rsid w:val="007D77F1"/>
    <w:rsid w:val="007D7B69"/>
    <w:rsid w:val="007D7FE3"/>
    <w:rsid w:val="007E00E3"/>
    <w:rsid w:val="007E05A3"/>
    <w:rsid w:val="007E0A17"/>
    <w:rsid w:val="007E10B6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28DC"/>
    <w:rsid w:val="00813664"/>
    <w:rsid w:val="00813826"/>
    <w:rsid w:val="00813856"/>
    <w:rsid w:val="00813913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E4"/>
    <w:rsid w:val="008164F2"/>
    <w:rsid w:val="00816581"/>
    <w:rsid w:val="00816E36"/>
    <w:rsid w:val="0081716B"/>
    <w:rsid w:val="0081727D"/>
    <w:rsid w:val="00817325"/>
    <w:rsid w:val="00817E1A"/>
    <w:rsid w:val="00820324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670"/>
    <w:rsid w:val="00826F2F"/>
    <w:rsid w:val="0082740B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CCB"/>
    <w:rsid w:val="00832E28"/>
    <w:rsid w:val="008333A4"/>
    <w:rsid w:val="00833C15"/>
    <w:rsid w:val="00833DCD"/>
    <w:rsid w:val="00833E7C"/>
    <w:rsid w:val="00834228"/>
    <w:rsid w:val="0083433F"/>
    <w:rsid w:val="00834635"/>
    <w:rsid w:val="00834EE6"/>
    <w:rsid w:val="00834FDC"/>
    <w:rsid w:val="0083507C"/>
    <w:rsid w:val="0083512C"/>
    <w:rsid w:val="00835BA0"/>
    <w:rsid w:val="00835D08"/>
    <w:rsid w:val="008366E1"/>
    <w:rsid w:val="00836ABB"/>
    <w:rsid w:val="00836D4A"/>
    <w:rsid w:val="00837B2C"/>
    <w:rsid w:val="00840957"/>
    <w:rsid w:val="00840AF7"/>
    <w:rsid w:val="00840B91"/>
    <w:rsid w:val="00840CBC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7C"/>
    <w:rsid w:val="008518AF"/>
    <w:rsid w:val="008521C5"/>
    <w:rsid w:val="00854720"/>
    <w:rsid w:val="0085472A"/>
    <w:rsid w:val="008560BB"/>
    <w:rsid w:val="0085655A"/>
    <w:rsid w:val="008565C2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2D83"/>
    <w:rsid w:val="008632F4"/>
    <w:rsid w:val="008633B2"/>
    <w:rsid w:val="008637BC"/>
    <w:rsid w:val="0086422E"/>
    <w:rsid w:val="00864811"/>
    <w:rsid w:val="008648B3"/>
    <w:rsid w:val="00864C18"/>
    <w:rsid w:val="00865018"/>
    <w:rsid w:val="00865D47"/>
    <w:rsid w:val="00865DF9"/>
    <w:rsid w:val="00866889"/>
    <w:rsid w:val="00866A28"/>
    <w:rsid w:val="008672BD"/>
    <w:rsid w:val="008673B3"/>
    <w:rsid w:val="00867890"/>
    <w:rsid w:val="00867997"/>
    <w:rsid w:val="00867C12"/>
    <w:rsid w:val="00867DC0"/>
    <w:rsid w:val="00870225"/>
    <w:rsid w:val="008708DC"/>
    <w:rsid w:val="00870C61"/>
    <w:rsid w:val="00870FC9"/>
    <w:rsid w:val="008711E7"/>
    <w:rsid w:val="0087158C"/>
    <w:rsid w:val="0087181B"/>
    <w:rsid w:val="00871969"/>
    <w:rsid w:val="00871C3A"/>
    <w:rsid w:val="00872597"/>
    <w:rsid w:val="00872BD6"/>
    <w:rsid w:val="00872C85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1E6"/>
    <w:rsid w:val="0087554D"/>
    <w:rsid w:val="00875660"/>
    <w:rsid w:val="00875676"/>
    <w:rsid w:val="008757B1"/>
    <w:rsid w:val="00875860"/>
    <w:rsid w:val="00875B1A"/>
    <w:rsid w:val="00876043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2297"/>
    <w:rsid w:val="0088264A"/>
    <w:rsid w:val="00882995"/>
    <w:rsid w:val="00882C0C"/>
    <w:rsid w:val="00882D35"/>
    <w:rsid w:val="0088366F"/>
    <w:rsid w:val="0088426D"/>
    <w:rsid w:val="00884FF8"/>
    <w:rsid w:val="00885167"/>
    <w:rsid w:val="00885388"/>
    <w:rsid w:val="008855F0"/>
    <w:rsid w:val="008857E4"/>
    <w:rsid w:val="00885E0A"/>
    <w:rsid w:val="0088630F"/>
    <w:rsid w:val="00886EF7"/>
    <w:rsid w:val="00887076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0EA"/>
    <w:rsid w:val="0089649C"/>
    <w:rsid w:val="0089664D"/>
    <w:rsid w:val="0089677D"/>
    <w:rsid w:val="00896EDA"/>
    <w:rsid w:val="0089732C"/>
    <w:rsid w:val="00897B63"/>
    <w:rsid w:val="00897E92"/>
    <w:rsid w:val="008A00FF"/>
    <w:rsid w:val="008A012E"/>
    <w:rsid w:val="008A02CB"/>
    <w:rsid w:val="008A03A4"/>
    <w:rsid w:val="008A064F"/>
    <w:rsid w:val="008A0CBE"/>
    <w:rsid w:val="008A0D24"/>
    <w:rsid w:val="008A1A79"/>
    <w:rsid w:val="008A230A"/>
    <w:rsid w:val="008A25AB"/>
    <w:rsid w:val="008A2C54"/>
    <w:rsid w:val="008A2CB0"/>
    <w:rsid w:val="008A2F24"/>
    <w:rsid w:val="008A32B5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412"/>
    <w:rsid w:val="008A7CF8"/>
    <w:rsid w:val="008A7EAD"/>
    <w:rsid w:val="008A7ECD"/>
    <w:rsid w:val="008B0B14"/>
    <w:rsid w:val="008B1389"/>
    <w:rsid w:val="008B16B6"/>
    <w:rsid w:val="008B172B"/>
    <w:rsid w:val="008B17CF"/>
    <w:rsid w:val="008B1C72"/>
    <w:rsid w:val="008B1DCA"/>
    <w:rsid w:val="008B2386"/>
    <w:rsid w:val="008B23B3"/>
    <w:rsid w:val="008B2573"/>
    <w:rsid w:val="008B2A24"/>
    <w:rsid w:val="008B2ACA"/>
    <w:rsid w:val="008B2FD0"/>
    <w:rsid w:val="008B392B"/>
    <w:rsid w:val="008B3E7D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861"/>
    <w:rsid w:val="008B7963"/>
    <w:rsid w:val="008B7ED1"/>
    <w:rsid w:val="008C1922"/>
    <w:rsid w:val="008C1A27"/>
    <w:rsid w:val="008C1CF7"/>
    <w:rsid w:val="008C1D5A"/>
    <w:rsid w:val="008C1E93"/>
    <w:rsid w:val="008C224E"/>
    <w:rsid w:val="008C2A5C"/>
    <w:rsid w:val="008C2C33"/>
    <w:rsid w:val="008C4B00"/>
    <w:rsid w:val="008C540C"/>
    <w:rsid w:val="008C5C5F"/>
    <w:rsid w:val="008C6291"/>
    <w:rsid w:val="008C63FA"/>
    <w:rsid w:val="008C700F"/>
    <w:rsid w:val="008C7F8E"/>
    <w:rsid w:val="008D00B8"/>
    <w:rsid w:val="008D019D"/>
    <w:rsid w:val="008D1412"/>
    <w:rsid w:val="008D1511"/>
    <w:rsid w:val="008D1514"/>
    <w:rsid w:val="008D1808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92C"/>
    <w:rsid w:val="008E0C3D"/>
    <w:rsid w:val="008E0C66"/>
    <w:rsid w:val="008E1447"/>
    <w:rsid w:val="008E19F5"/>
    <w:rsid w:val="008E1EE9"/>
    <w:rsid w:val="008E275D"/>
    <w:rsid w:val="008E300A"/>
    <w:rsid w:val="008E3E66"/>
    <w:rsid w:val="008E4365"/>
    <w:rsid w:val="008E43BC"/>
    <w:rsid w:val="008E45E1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214"/>
    <w:rsid w:val="008F1A01"/>
    <w:rsid w:val="008F28EA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89C"/>
    <w:rsid w:val="008F7EA7"/>
    <w:rsid w:val="00900210"/>
    <w:rsid w:val="0090078B"/>
    <w:rsid w:val="00900BE8"/>
    <w:rsid w:val="00900D77"/>
    <w:rsid w:val="00900F73"/>
    <w:rsid w:val="00901306"/>
    <w:rsid w:val="009016D9"/>
    <w:rsid w:val="00901B14"/>
    <w:rsid w:val="00901C26"/>
    <w:rsid w:val="00901DBB"/>
    <w:rsid w:val="00902129"/>
    <w:rsid w:val="0090295D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6"/>
    <w:rsid w:val="00907BCD"/>
    <w:rsid w:val="0091014B"/>
    <w:rsid w:val="00910C87"/>
    <w:rsid w:val="009112BC"/>
    <w:rsid w:val="00911711"/>
    <w:rsid w:val="009117FC"/>
    <w:rsid w:val="00911A37"/>
    <w:rsid w:val="009121C8"/>
    <w:rsid w:val="009123B4"/>
    <w:rsid w:val="00912486"/>
    <w:rsid w:val="009124F9"/>
    <w:rsid w:val="009126BF"/>
    <w:rsid w:val="00912FBD"/>
    <w:rsid w:val="009133FD"/>
    <w:rsid w:val="00913676"/>
    <w:rsid w:val="0091431D"/>
    <w:rsid w:val="0091437F"/>
    <w:rsid w:val="00915330"/>
    <w:rsid w:val="00915421"/>
    <w:rsid w:val="00915539"/>
    <w:rsid w:val="00915C02"/>
    <w:rsid w:val="00915C59"/>
    <w:rsid w:val="00915FDF"/>
    <w:rsid w:val="0091609E"/>
    <w:rsid w:val="009169FA"/>
    <w:rsid w:val="00916BDD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244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B34"/>
    <w:rsid w:val="00933044"/>
    <w:rsid w:val="009334A9"/>
    <w:rsid w:val="0093359A"/>
    <w:rsid w:val="00933750"/>
    <w:rsid w:val="00934038"/>
    <w:rsid w:val="009341A6"/>
    <w:rsid w:val="00934746"/>
    <w:rsid w:val="00934A62"/>
    <w:rsid w:val="00934EBC"/>
    <w:rsid w:val="00935028"/>
    <w:rsid w:val="00935400"/>
    <w:rsid w:val="009354D6"/>
    <w:rsid w:val="00935C64"/>
    <w:rsid w:val="00936C0F"/>
    <w:rsid w:val="00936FB4"/>
    <w:rsid w:val="00937D87"/>
    <w:rsid w:val="00937FCA"/>
    <w:rsid w:val="0094069F"/>
    <w:rsid w:val="00940795"/>
    <w:rsid w:val="00940A2E"/>
    <w:rsid w:val="009413FF"/>
    <w:rsid w:val="00941CAD"/>
    <w:rsid w:val="00941D0B"/>
    <w:rsid w:val="00942ADD"/>
    <w:rsid w:val="00942DDD"/>
    <w:rsid w:val="00943475"/>
    <w:rsid w:val="00943A00"/>
    <w:rsid w:val="00943B36"/>
    <w:rsid w:val="0094402D"/>
    <w:rsid w:val="00944A8F"/>
    <w:rsid w:val="00944F00"/>
    <w:rsid w:val="009450FA"/>
    <w:rsid w:val="00945490"/>
    <w:rsid w:val="00945575"/>
    <w:rsid w:val="009456FB"/>
    <w:rsid w:val="0094604F"/>
    <w:rsid w:val="00946095"/>
    <w:rsid w:val="0094627C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4D1"/>
    <w:rsid w:val="00957782"/>
    <w:rsid w:val="0096043B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524E"/>
    <w:rsid w:val="009654BB"/>
    <w:rsid w:val="00965508"/>
    <w:rsid w:val="00965E34"/>
    <w:rsid w:val="00966536"/>
    <w:rsid w:val="0096684D"/>
    <w:rsid w:val="00966DAE"/>
    <w:rsid w:val="009678FC"/>
    <w:rsid w:val="00967A38"/>
    <w:rsid w:val="00967CD9"/>
    <w:rsid w:val="00967E14"/>
    <w:rsid w:val="009710F9"/>
    <w:rsid w:val="00971235"/>
    <w:rsid w:val="00971332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53F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9F3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1CE"/>
    <w:rsid w:val="00985648"/>
    <w:rsid w:val="00985781"/>
    <w:rsid w:val="009857BC"/>
    <w:rsid w:val="00985FE4"/>
    <w:rsid w:val="00986303"/>
    <w:rsid w:val="009863AF"/>
    <w:rsid w:val="00986C64"/>
    <w:rsid w:val="00987D5D"/>
    <w:rsid w:val="00987EEE"/>
    <w:rsid w:val="009900CB"/>
    <w:rsid w:val="0099017C"/>
    <w:rsid w:val="00990A49"/>
    <w:rsid w:val="009912D5"/>
    <w:rsid w:val="00992044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A3F"/>
    <w:rsid w:val="009A0AB6"/>
    <w:rsid w:val="009A0C00"/>
    <w:rsid w:val="009A0F12"/>
    <w:rsid w:val="009A13DE"/>
    <w:rsid w:val="009A13E7"/>
    <w:rsid w:val="009A15FF"/>
    <w:rsid w:val="009A16D0"/>
    <w:rsid w:val="009A1A0D"/>
    <w:rsid w:val="009A218C"/>
    <w:rsid w:val="009A25EF"/>
    <w:rsid w:val="009A26FD"/>
    <w:rsid w:val="009A282B"/>
    <w:rsid w:val="009A2A55"/>
    <w:rsid w:val="009A2B56"/>
    <w:rsid w:val="009A2CD9"/>
    <w:rsid w:val="009A3642"/>
    <w:rsid w:val="009A36E1"/>
    <w:rsid w:val="009A3902"/>
    <w:rsid w:val="009A3D13"/>
    <w:rsid w:val="009A3ECB"/>
    <w:rsid w:val="009A4C21"/>
    <w:rsid w:val="009A538E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3668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1D0F"/>
    <w:rsid w:val="009C1F76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A3D"/>
    <w:rsid w:val="009C5E19"/>
    <w:rsid w:val="009C5EDA"/>
    <w:rsid w:val="009C65AC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7D8"/>
    <w:rsid w:val="009D4B72"/>
    <w:rsid w:val="009D4C69"/>
    <w:rsid w:val="009D6723"/>
    <w:rsid w:val="009D6F57"/>
    <w:rsid w:val="009D75DC"/>
    <w:rsid w:val="009D799E"/>
    <w:rsid w:val="009D7E49"/>
    <w:rsid w:val="009E137E"/>
    <w:rsid w:val="009E1A8F"/>
    <w:rsid w:val="009E21DC"/>
    <w:rsid w:val="009E32BC"/>
    <w:rsid w:val="009E35E5"/>
    <w:rsid w:val="009E3C7F"/>
    <w:rsid w:val="009E4C0A"/>
    <w:rsid w:val="009E50E7"/>
    <w:rsid w:val="009E5108"/>
    <w:rsid w:val="009E555A"/>
    <w:rsid w:val="009E5DB8"/>
    <w:rsid w:val="009E6A8A"/>
    <w:rsid w:val="009E6BE3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079"/>
    <w:rsid w:val="009F6DE0"/>
    <w:rsid w:val="009F6DED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62"/>
    <w:rsid w:val="00A04291"/>
    <w:rsid w:val="00A044B0"/>
    <w:rsid w:val="00A0500A"/>
    <w:rsid w:val="00A0515B"/>
    <w:rsid w:val="00A0561D"/>
    <w:rsid w:val="00A05FE2"/>
    <w:rsid w:val="00A06292"/>
    <w:rsid w:val="00A06645"/>
    <w:rsid w:val="00A07741"/>
    <w:rsid w:val="00A07D3A"/>
    <w:rsid w:val="00A07DB6"/>
    <w:rsid w:val="00A07EB2"/>
    <w:rsid w:val="00A104AC"/>
    <w:rsid w:val="00A10718"/>
    <w:rsid w:val="00A10B8B"/>
    <w:rsid w:val="00A10F79"/>
    <w:rsid w:val="00A110DE"/>
    <w:rsid w:val="00A11290"/>
    <w:rsid w:val="00A11A4F"/>
    <w:rsid w:val="00A11FB3"/>
    <w:rsid w:val="00A124DB"/>
    <w:rsid w:val="00A13437"/>
    <w:rsid w:val="00A13E68"/>
    <w:rsid w:val="00A14D54"/>
    <w:rsid w:val="00A14F11"/>
    <w:rsid w:val="00A155EE"/>
    <w:rsid w:val="00A15901"/>
    <w:rsid w:val="00A15D76"/>
    <w:rsid w:val="00A1666A"/>
    <w:rsid w:val="00A1682A"/>
    <w:rsid w:val="00A16DFC"/>
    <w:rsid w:val="00A173B6"/>
    <w:rsid w:val="00A17642"/>
    <w:rsid w:val="00A17B40"/>
    <w:rsid w:val="00A20101"/>
    <w:rsid w:val="00A20198"/>
    <w:rsid w:val="00A20C10"/>
    <w:rsid w:val="00A20E42"/>
    <w:rsid w:val="00A21750"/>
    <w:rsid w:val="00A2175D"/>
    <w:rsid w:val="00A21929"/>
    <w:rsid w:val="00A220D4"/>
    <w:rsid w:val="00A22488"/>
    <w:rsid w:val="00A22525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4D9F"/>
    <w:rsid w:val="00A25237"/>
    <w:rsid w:val="00A255F8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3B50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5B4"/>
    <w:rsid w:val="00A378B5"/>
    <w:rsid w:val="00A3793C"/>
    <w:rsid w:val="00A37D83"/>
    <w:rsid w:val="00A37FD8"/>
    <w:rsid w:val="00A401E4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3FFD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45A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71B"/>
    <w:rsid w:val="00A67E66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36AE"/>
    <w:rsid w:val="00A744E8"/>
    <w:rsid w:val="00A746E7"/>
    <w:rsid w:val="00A74D76"/>
    <w:rsid w:val="00A74DE2"/>
    <w:rsid w:val="00A74E37"/>
    <w:rsid w:val="00A74EE3"/>
    <w:rsid w:val="00A75E85"/>
    <w:rsid w:val="00A76506"/>
    <w:rsid w:val="00A7716F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41"/>
    <w:rsid w:val="00A82CA9"/>
    <w:rsid w:val="00A82E64"/>
    <w:rsid w:val="00A83010"/>
    <w:rsid w:val="00A840D1"/>
    <w:rsid w:val="00A8436A"/>
    <w:rsid w:val="00A84AE9"/>
    <w:rsid w:val="00A84BB6"/>
    <w:rsid w:val="00A84DEA"/>
    <w:rsid w:val="00A85612"/>
    <w:rsid w:val="00A8614C"/>
    <w:rsid w:val="00A86227"/>
    <w:rsid w:val="00A862BB"/>
    <w:rsid w:val="00A86AD9"/>
    <w:rsid w:val="00A86B54"/>
    <w:rsid w:val="00A86B98"/>
    <w:rsid w:val="00A87908"/>
    <w:rsid w:val="00A87AAB"/>
    <w:rsid w:val="00A90462"/>
    <w:rsid w:val="00A906A2"/>
    <w:rsid w:val="00A9081B"/>
    <w:rsid w:val="00A923C2"/>
    <w:rsid w:val="00A92E74"/>
    <w:rsid w:val="00A934B2"/>
    <w:rsid w:val="00A93627"/>
    <w:rsid w:val="00A9378C"/>
    <w:rsid w:val="00A93ECF"/>
    <w:rsid w:val="00A9533A"/>
    <w:rsid w:val="00A954D3"/>
    <w:rsid w:val="00A95731"/>
    <w:rsid w:val="00A95BFD"/>
    <w:rsid w:val="00A965EC"/>
    <w:rsid w:val="00A970A1"/>
    <w:rsid w:val="00A976B1"/>
    <w:rsid w:val="00A97817"/>
    <w:rsid w:val="00A97B97"/>
    <w:rsid w:val="00A97DE6"/>
    <w:rsid w:val="00AA00D8"/>
    <w:rsid w:val="00AA0271"/>
    <w:rsid w:val="00AA0714"/>
    <w:rsid w:val="00AA0E5E"/>
    <w:rsid w:val="00AA1140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662"/>
    <w:rsid w:val="00AC0A4B"/>
    <w:rsid w:val="00AC19BF"/>
    <w:rsid w:val="00AC1A59"/>
    <w:rsid w:val="00AC235E"/>
    <w:rsid w:val="00AC2361"/>
    <w:rsid w:val="00AC2ABB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774"/>
    <w:rsid w:val="00AD7BF1"/>
    <w:rsid w:val="00AE0E6C"/>
    <w:rsid w:val="00AE11E5"/>
    <w:rsid w:val="00AE16E7"/>
    <w:rsid w:val="00AE1A09"/>
    <w:rsid w:val="00AE275C"/>
    <w:rsid w:val="00AE2DF9"/>
    <w:rsid w:val="00AE308E"/>
    <w:rsid w:val="00AE3B42"/>
    <w:rsid w:val="00AE4BF2"/>
    <w:rsid w:val="00AE580A"/>
    <w:rsid w:val="00AE6387"/>
    <w:rsid w:val="00AE6458"/>
    <w:rsid w:val="00AE6E2E"/>
    <w:rsid w:val="00AE6FD0"/>
    <w:rsid w:val="00AE7842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B00092"/>
    <w:rsid w:val="00B00D07"/>
    <w:rsid w:val="00B00EFE"/>
    <w:rsid w:val="00B00FE4"/>
    <w:rsid w:val="00B01224"/>
    <w:rsid w:val="00B01359"/>
    <w:rsid w:val="00B0136B"/>
    <w:rsid w:val="00B019D3"/>
    <w:rsid w:val="00B02D4E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209"/>
    <w:rsid w:val="00B124E9"/>
    <w:rsid w:val="00B12878"/>
    <w:rsid w:val="00B12D2A"/>
    <w:rsid w:val="00B12E95"/>
    <w:rsid w:val="00B13D8B"/>
    <w:rsid w:val="00B145D7"/>
    <w:rsid w:val="00B14896"/>
    <w:rsid w:val="00B149B7"/>
    <w:rsid w:val="00B14BA1"/>
    <w:rsid w:val="00B1507E"/>
    <w:rsid w:val="00B155D7"/>
    <w:rsid w:val="00B158C7"/>
    <w:rsid w:val="00B1619B"/>
    <w:rsid w:val="00B16630"/>
    <w:rsid w:val="00B16700"/>
    <w:rsid w:val="00B16E43"/>
    <w:rsid w:val="00B16F1A"/>
    <w:rsid w:val="00B172FB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1785"/>
    <w:rsid w:val="00B22507"/>
    <w:rsid w:val="00B2273D"/>
    <w:rsid w:val="00B22F94"/>
    <w:rsid w:val="00B230E7"/>
    <w:rsid w:val="00B231CF"/>
    <w:rsid w:val="00B2343F"/>
    <w:rsid w:val="00B234FA"/>
    <w:rsid w:val="00B23D8C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607C"/>
    <w:rsid w:val="00B36566"/>
    <w:rsid w:val="00B365A1"/>
    <w:rsid w:val="00B36F24"/>
    <w:rsid w:val="00B37010"/>
    <w:rsid w:val="00B375D7"/>
    <w:rsid w:val="00B37B27"/>
    <w:rsid w:val="00B37D25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3EE0"/>
    <w:rsid w:val="00B44301"/>
    <w:rsid w:val="00B4479F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E4A"/>
    <w:rsid w:val="00B47FC7"/>
    <w:rsid w:val="00B505A4"/>
    <w:rsid w:val="00B50965"/>
    <w:rsid w:val="00B50EEC"/>
    <w:rsid w:val="00B50FF2"/>
    <w:rsid w:val="00B5172E"/>
    <w:rsid w:val="00B51FA2"/>
    <w:rsid w:val="00B52C04"/>
    <w:rsid w:val="00B5309F"/>
    <w:rsid w:val="00B54C1B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D6F"/>
    <w:rsid w:val="00B60A1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5C1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1022"/>
    <w:rsid w:val="00B71736"/>
    <w:rsid w:val="00B71E02"/>
    <w:rsid w:val="00B71F46"/>
    <w:rsid w:val="00B71F5A"/>
    <w:rsid w:val="00B72668"/>
    <w:rsid w:val="00B73BF9"/>
    <w:rsid w:val="00B73C4A"/>
    <w:rsid w:val="00B74148"/>
    <w:rsid w:val="00B741E4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80532"/>
    <w:rsid w:val="00B80890"/>
    <w:rsid w:val="00B80916"/>
    <w:rsid w:val="00B8127C"/>
    <w:rsid w:val="00B81788"/>
    <w:rsid w:val="00B81E76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157D"/>
    <w:rsid w:val="00B925BE"/>
    <w:rsid w:val="00B9295B"/>
    <w:rsid w:val="00B92CC7"/>
    <w:rsid w:val="00B932D4"/>
    <w:rsid w:val="00B933BE"/>
    <w:rsid w:val="00B936D1"/>
    <w:rsid w:val="00B93AF1"/>
    <w:rsid w:val="00B94474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479"/>
    <w:rsid w:val="00BA1848"/>
    <w:rsid w:val="00BA25F9"/>
    <w:rsid w:val="00BA2940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36F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6C7"/>
    <w:rsid w:val="00BB4735"/>
    <w:rsid w:val="00BB4802"/>
    <w:rsid w:val="00BB4C68"/>
    <w:rsid w:val="00BB59D3"/>
    <w:rsid w:val="00BB5AE1"/>
    <w:rsid w:val="00BB5D6E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DE"/>
    <w:rsid w:val="00BC1EB7"/>
    <w:rsid w:val="00BC2FA7"/>
    <w:rsid w:val="00BC3085"/>
    <w:rsid w:val="00BC3150"/>
    <w:rsid w:val="00BC332E"/>
    <w:rsid w:val="00BC36C9"/>
    <w:rsid w:val="00BC3BEB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C56"/>
    <w:rsid w:val="00BD0FEE"/>
    <w:rsid w:val="00BD16AA"/>
    <w:rsid w:val="00BD2073"/>
    <w:rsid w:val="00BD21AE"/>
    <w:rsid w:val="00BD2703"/>
    <w:rsid w:val="00BD2C19"/>
    <w:rsid w:val="00BD2D8C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BBB"/>
    <w:rsid w:val="00BE1EFD"/>
    <w:rsid w:val="00BE20C8"/>
    <w:rsid w:val="00BE2180"/>
    <w:rsid w:val="00BE2C9D"/>
    <w:rsid w:val="00BE2D9F"/>
    <w:rsid w:val="00BE311A"/>
    <w:rsid w:val="00BE3FF1"/>
    <w:rsid w:val="00BE450E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71"/>
    <w:rsid w:val="00BF03ED"/>
    <w:rsid w:val="00BF0643"/>
    <w:rsid w:val="00BF070B"/>
    <w:rsid w:val="00BF08C8"/>
    <w:rsid w:val="00BF0DDB"/>
    <w:rsid w:val="00BF1294"/>
    <w:rsid w:val="00BF1792"/>
    <w:rsid w:val="00BF1AEB"/>
    <w:rsid w:val="00BF1C35"/>
    <w:rsid w:val="00BF23BD"/>
    <w:rsid w:val="00BF2A3D"/>
    <w:rsid w:val="00BF2EFB"/>
    <w:rsid w:val="00BF3053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028"/>
    <w:rsid w:val="00BF7B87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83A"/>
    <w:rsid w:val="00C05959"/>
    <w:rsid w:val="00C05AFC"/>
    <w:rsid w:val="00C05C64"/>
    <w:rsid w:val="00C05D29"/>
    <w:rsid w:val="00C0604E"/>
    <w:rsid w:val="00C0611F"/>
    <w:rsid w:val="00C06E37"/>
    <w:rsid w:val="00C07680"/>
    <w:rsid w:val="00C100BA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3D4"/>
    <w:rsid w:val="00C159E1"/>
    <w:rsid w:val="00C172EF"/>
    <w:rsid w:val="00C20BAC"/>
    <w:rsid w:val="00C211A9"/>
    <w:rsid w:val="00C213D5"/>
    <w:rsid w:val="00C21641"/>
    <w:rsid w:val="00C21937"/>
    <w:rsid w:val="00C21B30"/>
    <w:rsid w:val="00C223DD"/>
    <w:rsid w:val="00C22802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742B"/>
    <w:rsid w:val="00C274E5"/>
    <w:rsid w:val="00C300A2"/>
    <w:rsid w:val="00C301BA"/>
    <w:rsid w:val="00C30361"/>
    <w:rsid w:val="00C30C50"/>
    <w:rsid w:val="00C314C0"/>
    <w:rsid w:val="00C31871"/>
    <w:rsid w:val="00C3187A"/>
    <w:rsid w:val="00C31B81"/>
    <w:rsid w:val="00C31CB5"/>
    <w:rsid w:val="00C3296C"/>
    <w:rsid w:val="00C33047"/>
    <w:rsid w:val="00C330D9"/>
    <w:rsid w:val="00C335CA"/>
    <w:rsid w:val="00C33E4F"/>
    <w:rsid w:val="00C33E8F"/>
    <w:rsid w:val="00C35F58"/>
    <w:rsid w:val="00C368FC"/>
    <w:rsid w:val="00C3695A"/>
    <w:rsid w:val="00C372FA"/>
    <w:rsid w:val="00C3742A"/>
    <w:rsid w:val="00C37628"/>
    <w:rsid w:val="00C40039"/>
    <w:rsid w:val="00C400A4"/>
    <w:rsid w:val="00C4013D"/>
    <w:rsid w:val="00C40FB9"/>
    <w:rsid w:val="00C410EE"/>
    <w:rsid w:val="00C41282"/>
    <w:rsid w:val="00C412CE"/>
    <w:rsid w:val="00C412EE"/>
    <w:rsid w:val="00C41CC2"/>
    <w:rsid w:val="00C41F5C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5E76"/>
    <w:rsid w:val="00C56050"/>
    <w:rsid w:val="00C5639C"/>
    <w:rsid w:val="00C564A9"/>
    <w:rsid w:val="00C56683"/>
    <w:rsid w:val="00C567CC"/>
    <w:rsid w:val="00C604D5"/>
    <w:rsid w:val="00C60E00"/>
    <w:rsid w:val="00C61050"/>
    <w:rsid w:val="00C61978"/>
    <w:rsid w:val="00C61BEA"/>
    <w:rsid w:val="00C61C42"/>
    <w:rsid w:val="00C61D62"/>
    <w:rsid w:val="00C6202E"/>
    <w:rsid w:val="00C62EDC"/>
    <w:rsid w:val="00C62F0A"/>
    <w:rsid w:val="00C63988"/>
    <w:rsid w:val="00C639ED"/>
    <w:rsid w:val="00C63A8A"/>
    <w:rsid w:val="00C63B49"/>
    <w:rsid w:val="00C63E1D"/>
    <w:rsid w:val="00C63FE9"/>
    <w:rsid w:val="00C6406D"/>
    <w:rsid w:val="00C647D0"/>
    <w:rsid w:val="00C64B72"/>
    <w:rsid w:val="00C6538A"/>
    <w:rsid w:val="00C65A1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6CE"/>
    <w:rsid w:val="00C71C95"/>
    <w:rsid w:val="00C720F7"/>
    <w:rsid w:val="00C7229C"/>
    <w:rsid w:val="00C722B5"/>
    <w:rsid w:val="00C726D9"/>
    <w:rsid w:val="00C72E99"/>
    <w:rsid w:val="00C73026"/>
    <w:rsid w:val="00C732F6"/>
    <w:rsid w:val="00C73727"/>
    <w:rsid w:val="00C73DF8"/>
    <w:rsid w:val="00C74224"/>
    <w:rsid w:val="00C74452"/>
    <w:rsid w:val="00C74566"/>
    <w:rsid w:val="00C74971"/>
    <w:rsid w:val="00C750A6"/>
    <w:rsid w:val="00C7549B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2F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83B"/>
    <w:rsid w:val="00C90ED8"/>
    <w:rsid w:val="00C91ED0"/>
    <w:rsid w:val="00C9201E"/>
    <w:rsid w:val="00C924A8"/>
    <w:rsid w:val="00C92A19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65C"/>
    <w:rsid w:val="00C97C8A"/>
    <w:rsid w:val="00C97EF0"/>
    <w:rsid w:val="00CA035C"/>
    <w:rsid w:val="00CA082D"/>
    <w:rsid w:val="00CA09A3"/>
    <w:rsid w:val="00CA0C4D"/>
    <w:rsid w:val="00CA1413"/>
    <w:rsid w:val="00CA238A"/>
    <w:rsid w:val="00CA3558"/>
    <w:rsid w:val="00CA4BFE"/>
    <w:rsid w:val="00CA547E"/>
    <w:rsid w:val="00CA5AEA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11B1"/>
    <w:rsid w:val="00CB2365"/>
    <w:rsid w:val="00CB2D51"/>
    <w:rsid w:val="00CB3136"/>
    <w:rsid w:val="00CB31C5"/>
    <w:rsid w:val="00CB352E"/>
    <w:rsid w:val="00CB36BF"/>
    <w:rsid w:val="00CB3FF1"/>
    <w:rsid w:val="00CB4ABC"/>
    <w:rsid w:val="00CB4B46"/>
    <w:rsid w:val="00CB4C92"/>
    <w:rsid w:val="00CB52F5"/>
    <w:rsid w:val="00CB57A5"/>
    <w:rsid w:val="00CB5B5B"/>
    <w:rsid w:val="00CB5F9C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1EAF"/>
    <w:rsid w:val="00CD2128"/>
    <w:rsid w:val="00CD2281"/>
    <w:rsid w:val="00CD23C4"/>
    <w:rsid w:val="00CD2EAB"/>
    <w:rsid w:val="00CD3EC8"/>
    <w:rsid w:val="00CD4157"/>
    <w:rsid w:val="00CD5905"/>
    <w:rsid w:val="00CD5B23"/>
    <w:rsid w:val="00CD60A8"/>
    <w:rsid w:val="00CD610C"/>
    <w:rsid w:val="00CD6F01"/>
    <w:rsid w:val="00CD74F4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30D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2E6"/>
    <w:rsid w:val="00CF19A7"/>
    <w:rsid w:val="00CF2468"/>
    <w:rsid w:val="00CF24B6"/>
    <w:rsid w:val="00CF2527"/>
    <w:rsid w:val="00CF26CD"/>
    <w:rsid w:val="00CF27DE"/>
    <w:rsid w:val="00CF2959"/>
    <w:rsid w:val="00CF2AA4"/>
    <w:rsid w:val="00CF2F09"/>
    <w:rsid w:val="00CF371B"/>
    <w:rsid w:val="00CF3CE2"/>
    <w:rsid w:val="00CF3F25"/>
    <w:rsid w:val="00CF55C4"/>
    <w:rsid w:val="00CF5EF3"/>
    <w:rsid w:val="00CF6355"/>
    <w:rsid w:val="00CF6765"/>
    <w:rsid w:val="00CF6DEE"/>
    <w:rsid w:val="00CF7772"/>
    <w:rsid w:val="00CF79C7"/>
    <w:rsid w:val="00CF7D80"/>
    <w:rsid w:val="00CF7F25"/>
    <w:rsid w:val="00D001FE"/>
    <w:rsid w:val="00D00269"/>
    <w:rsid w:val="00D004C7"/>
    <w:rsid w:val="00D00B47"/>
    <w:rsid w:val="00D01712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090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6F7D"/>
    <w:rsid w:val="00D1701B"/>
    <w:rsid w:val="00D1723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AA1"/>
    <w:rsid w:val="00D22BB7"/>
    <w:rsid w:val="00D22C01"/>
    <w:rsid w:val="00D23B43"/>
    <w:rsid w:val="00D23C2E"/>
    <w:rsid w:val="00D23E08"/>
    <w:rsid w:val="00D2432F"/>
    <w:rsid w:val="00D2451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27DA9"/>
    <w:rsid w:val="00D304A6"/>
    <w:rsid w:val="00D3054A"/>
    <w:rsid w:val="00D30CCE"/>
    <w:rsid w:val="00D30CE0"/>
    <w:rsid w:val="00D30D2B"/>
    <w:rsid w:val="00D30E8E"/>
    <w:rsid w:val="00D3132E"/>
    <w:rsid w:val="00D31A83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E37"/>
    <w:rsid w:val="00D40F8A"/>
    <w:rsid w:val="00D4280B"/>
    <w:rsid w:val="00D42CF4"/>
    <w:rsid w:val="00D4330C"/>
    <w:rsid w:val="00D43B3A"/>
    <w:rsid w:val="00D44000"/>
    <w:rsid w:val="00D44963"/>
    <w:rsid w:val="00D44AA8"/>
    <w:rsid w:val="00D44C67"/>
    <w:rsid w:val="00D4582F"/>
    <w:rsid w:val="00D45B0F"/>
    <w:rsid w:val="00D465D2"/>
    <w:rsid w:val="00D4685F"/>
    <w:rsid w:val="00D46B9B"/>
    <w:rsid w:val="00D471FC"/>
    <w:rsid w:val="00D47453"/>
    <w:rsid w:val="00D4755A"/>
    <w:rsid w:val="00D4789D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57B1D"/>
    <w:rsid w:val="00D60546"/>
    <w:rsid w:val="00D60C46"/>
    <w:rsid w:val="00D60CFD"/>
    <w:rsid w:val="00D60ED2"/>
    <w:rsid w:val="00D610C7"/>
    <w:rsid w:val="00D61320"/>
    <w:rsid w:val="00D614D2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3EEA"/>
    <w:rsid w:val="00D74938"/>
    <w:rsid w:val="00D75283"/>
    <w:rsid w:val="00D752D6"/>
    <w:rsid w:val="00D75619"/>
    <w:rsid w:val="00D764E7"/>
    <w:rsid w:val="00D766D8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2021"/>
    <w:rsid w:val="00D823A7"/>
    <w:rsid w:val="00D825D0"/>
    <w:rsid w:val="00D828BE"/>
    <w:rsid w:val="00D82A65"/>
    <w:rsid w:val="00D82EA3"/>
    <w:rsid w:val="00D83115"/>
    <w:rsid w:val="00D83135"/>
    <w:rsid w:val="00D83A2B"/>
    <w:rsid w:val="00D83B36"/>
    <w:rsid w:val="00D84534"/>
    <w:rsid w:val="00D849EE"/>
    <w:rsid w:val="00D853A2"/>
    <w:rsid w:val="00D854FF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1095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4E38"/>
    <w:rsid w:val="00D9543E"/>
    <w:rsid w:val="00D9568C"/>
    <w:rsid w:val="00D958FE"/>
    <w:rsid w:val="00D95A63"/>
    <w:rsid w:val="00D95CA1"/>
    <w:rsid w:val="00D9676C"/>
    <w:rsid w:val="00D96785"/>
    <w:rsid w:val="00D969A2"/>
    <w:rsid w:val="00D96BF3"/>
    <w:rsid w:val="00D974FF"/>
    <w:rsid w:val="00D97CE0"/>
    <w:rsid w:val="00DA1298"/>
    <w:rsid w:val="00DA21DE"/>
    <w:rsid w:val="00DA2337"/>
    <w:rsid w:val="00DA2A85"/>
    <w:rsid w:val="00DA2CAF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65"/>
    <w:rsid w:val="00DA78E1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8AD"/>
    <w:rsid w:val="00DB4D4C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4C6F"/>
    <w:rsid w:val="00DC5263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C7DCB"/>
    <w:rsid w:val="00DD01D7"/>
    <w:rsid w:val="00DD0AA7"/>
    <w:rsid w:val="00DD14BA"/>
    <w:rsid w:val="00DD14FC"/>
    <w:rsid w:val="00DD1791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DCF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794"/>
    <w:rsid w:val="00DE38EC"/>
    <w:rsid w:val="00DE3E2E"/>
    <w:rsid w:val="00DE3E7A"/>
    <w:rsid w:val="00DE3EFA"/>
    <w:rsid w:val="00DE41D4"/>
    <w:rsid w:val="00DE45D4"/>
    <w:rsid w:val="00DE4EA1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0EFF"/>
    <w:rsid w:val="00E01333"/>
    <w:rsid w:val="00E01338"/>
    <w:rsid w:val="00E015D7"/>
    <w:rsid w:val="00E01737"/>
    <w:rsid w:val="00E01F1E"/>
    <w:rsid w:val="00E023E4"/>
    <w:rsid w:val="00E02404"/>
    <w:rsid w:val="00E031A1"/>
    <w:rsid w:val="00E036D1"/>
    <w:rsid w:val="00E039C6"/>
    <w:rsid w:val="00E039E0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C26"/>
    <w:rsid w:val="00E102E0"/>
    <w:rsid w:val="00E10954"/>
    <w:rsid w:val="00E10B32"/>
    <w:rsid w:val="00E10F2E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4B1"/>
    <w:rsid w:val="00E15591"/>
    <w:rsid w:val="00E15716"/>
    <w:rsid w:val="00E15905"/>
    <w:rsid w:val="00E16573"/>
    <w:rsid w:val="00E168A0"/>
    <w:rsid w:val="00E171F7"/>
    <w:rsid w:val="00E176EF"/>
    <w:rsid w:val="00E2079B"/>
    <w:rsid w:val="00E20A73"/>
    <w:rsid w:val="00E21394"/>
    <w:rsid w:val="00E218BF"/>
    <w:rsid w:val="00E219E4"/>
    <w:rsid w:val="00E225F9"/>
    <w:rsid w:val="00E226A3"/>
    <w:rsid w:val="00E2277F"/>
    <w:rsid w:val="00E22B07"/>
    <w:rsid w:val="00E22D3E"/>
    <w:rsid w:val="00E23D6D"/>
    <w:rsid w:val="00E23F0C"/>
    <w:rsid w:val="00E244C3"/>
    <w:rsid w:val="00E2494C"/>
    <w:rsid w:val="00E25141"/>
    <w:rsid w:val="00E251AC"/>
    <w:rsid w:val="00E25266"/>
    <w:rsid w:val="00E25791"/>
    <w:rsid w:val="00E257E9"/>
    <w:rsid w:val="00E25911"/>
    <w:rsid w:val="00E25AA6"/>
    <w:rsid w:val="00E26E09"/>
    <w:rsid w:val="00E2725F"/>
    <w:rsid w:val="00E2755E"/>
    <w:rsid w:val="00E275C3"/>
    <w:rsid w:val="00E277E9"/>
    <w:rsid w:val="00E27ACF"/>
    <w:rsid w:val="00E27C34"/>
    <w:rsid w:val="00E3003F"/>
    <w:rsid w:val="00E301D5"/>
    <w:rsid w:val="00E30306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4EA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8FD"/>
    <w:rsid w:val="00E459C2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269B"/>
    <w:rsid w:val="00E53D87"/>
    <w:rsid w:val="00E54144"/>
    <w:rsid w:val="00E549D7"/>
    <w:rsid w:val="00E54EFF"/>
    <w:rsid w:val="00E54FEB"/>
    <w:rsid w:val="00E55398"/>
    <w:rsid w:val="00E5566F"/>
    <w:rsid w:val="00E56B54"/>
    <w:rsid w:val="00E56C7B"/>
    <w:rsid w:val="00E56DE5"/>
    <w:rsid w:val="00E57C68"/>
    <w:rsid w:val="00E60382"/>
    <w:rsid w:val="00E605FE"/>
    <w:rsid w:val="00E61342"/>
    <w:rsid w:val="00E61C79"/>
    <w:rsid w:val="00E61D2B"/>
    <w:rsid w:val="00E621F5"/>
    <w:rsid w:val="00E62505"/>
    <w:rsid w:val="00E62B34"/>
    <w:rsid w:val="00E630A7"/>
    <w:rsid w:val="00E631C5"/>
    <w:rsid w:val="00E63840"/>
    <w:rsid w:val="00E639C9"/>
    <w:rsid w:val="00E63B0C"/>
    <w:rsid w:val="00E63C2B"/>
    <w:rsid w:val="00E63EC7"/>
    <w:rsid w:val="00E63FFA"/>
    <w:rsid w:val="00E64513"/>
    <w:rsid w:val="00E64536"/>
    <w:rsid w:val="00E64993"/>
    <w:rsid w:val="00E6550D"/>
    <w:rsid w:val="00E65D44"/>
    <w:rsid w:val="00E65FE1"/>
    <w:rsid w:val="00E66359"/>
    <w:rsid w:val="00E66472"/>
    <w:rsid w:val="00E666BB"/>
    <w:rsid w:val="00E706CF"/>
    <w:rsid w:val="00E708ED"/>
    <w:rsid w:val="00E7097E"/>
    <w:rsid w:val="00E712B0"/>
    <w:rsid w:val="00E72468"/>
    <w:rsid w:val="00E72700"/>
    <w:rsid w:val="00E72FA5"/>
    <w:rsid w:val="00E73944"/>
    <w:rsid w:val="00E739C7"/>
    <w:rsid w:val="00E73B21"/>
    <w:rsid w:val="00E73EF3"/>
    <w:rsid w:val="00E74076"/>
    <w:rsid w:val="00E75157"/>
    <w:rsid w:val="00E7588E"/>
    <w:rsid w:val="00E762DE"/>
    <w:rsid w:val="00E76C64"/>
    <w:rsid w:val="00E770DE"/>
    <w:rsid w:val="00E771C5"/>
    <w:rsid w:val="00E773C3"/>
    <w:rsid w:val="00E802B8"/>
    <w:rsid w:val="00E80784"/>
    <w:rsid w:val="00E8082F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2137"/>
    <w:rsid w:val="00E922D6"/>
    <w:rsid w:val="00E925CD"/>
    <w:rsid w:val="00E93093"/>
    <w:rsid w:val="00E9348B"/>
    <w:rsid w:val="00E93569"/>
    <w:rsid w:val="00E93BDE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0CF7"/>
    <w:rsid w:val="00EA0D0A"/>
    <w:rsid w:val="00EA153F"/>
    <w:rsid w:val="00EA1873"/>
    <w:rsid w:val="00EA1E9B"/>
    <w:rsid w:val="00EA2886"/>
    <w:rsid w:val="00EA2D36"/>
    <w:rsid w:val="00EA2F10"/>
    <w:rsid w:val="00EA3ABD"/>
    <w:rsid w:val="00EA3FCD"/>
    <w:rsid w:val="00EA4700"/>
    <w:rsid w:val="00EA478D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DAE"/>
    <w:rsid w:val="00EA6E28"/>
    <w:rsid w:val="00EA7686"/>
    <w:rsid w:val="00EA7AA2"/>
    <w:rsid w:val="00EA7D39"/>
    <w:rsid w:val="00EA7F94"/>
    <w:rsid w:val="00EB0926"/>
    <w:rsid w:val="00EB11D1"/>
    <w:rsid w:val="00EB2575"/>
    <w:rsid w:val="00EB260D"/>
    <w:rsid w:val="00EB31CF"/>
    <w:rsid w:val="00EB3239"/>
    <w:rsid w:val="00EB33AB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5EF4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6A8"/>
    <w:rsid w:val="00EC691F"/>
    <w:rsid w:val="00EC6A7E"/>
    <w:rsid w:val="00EC6DF2"/>
    <w:rsid w:val="00EC6E5F"/>
    <w:rsid w:val="00EC7035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550"/>
    <w:rsid w:val="00ED1C40"/>
    <w:rsid w:val="00ED2142"/>
    <w:rsid w:val="00ED2C45"/>
    <w:rsid w:val="00ED39EC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5DC"/>
    <w:rsid w:val="00EE1681"/>
    <w:rsid w:val="00EE17C5"/>
    <w:rsid w:val="00EE1D62"/>
    <w:rsid w:val="00EE2049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672"/>
    <w:rsid w:val="00EE76BB"/>
    <w:rsid w:val="00EE79BB"/>
    <w:rsid w:val="00EE7A4B"/>
    <w:rsid w:val="00EF099F"/>
    <w:rsid w:val="00EF0F1F"/>
    <w:rsid w:val="00EF1515"/>
    <w:rsid w:val="00EF1557"/>
    <w:rsid w:val="00EF2341"/>
    <w:rsid w:val="00EF2432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557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347E"/>
    <w:rsid w:val="00F0393B"/>
    <w:rsid w:val="00F03BB0"/>
    <w:rsid w:val="00F03D33"/>
    <w:rsid w:val="00F0427F"/>
    <w:rsid w:val="00F055D3"/>
    <w:rsid w:val="00F05C09"/>
    <w:rsid w:val="00F05CF0"/>
    <w:rsid w:val="00F05F5E"/>
    <w:rsid w:val="00F062D8"/>
    <w:rsid w:val="00F06643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D6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825"/>
    <w:rsid w:val="00F15FEB"/>
    <w:rsid w:val="00F1640A"/>
    <w:rsid w:val="00F168BA"/>
    <w:rsid w:val="00F16F2D"/>
    <w:rsid w:val="00F17688"/>
    <w:rsid w:val="00F200D4"/>
    <w:rsid w:val="00F2028F"/>
    <w:rsid w:val="00F2095D"/>
    <w:rsid w:val="00F21844"/>
    <w:rsid w:val="00F219B0"/>
    <w:rsid w:val="00F21E1B"/>
    <w:rsid w:val="00F227DB"/>
    <w:rsid w:val="00F2284A"/>
    <w:rsid w:val="00F22C62"/>
    <w:rsid w:val="00F2318D"/>
    <w:rsid w:val="00F23C74"/>
    <w:rsid w:val="00F24588"/>
    <w:rsid w:val="00F24754"/>
    <w:rsid w:val="00F24B09"/>
    <w:rsid w:val="00F24D33"/>
    <w:rsid w:val="00F250A4"/>
    <w:rsid w:val="00F266DE"/>
    <w:rsid w:val="00F267BD"/>
    <w:rsid w:val="00F270A8"/>
    <w:rsid w:val="00F279EF"/>
    <w:rsid w:val="00F27C8C"/>
    <w:rsid w:val="00F30170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15F"/>
    <w:rsid w:val="00F3378C"/>
    <w:rsid w:val="00F337D7"/>
    <w:rsid w:val="00F34A27"/>
    <w:rsid w:val="00F34D53"/>
    <w:rsid w:val="00F351F6"/>
    <w:rsid w:val="00F35705"/>
    <w:rsid w:val="00F35EFB"/>
    <w:rsid w:val="00F3609F"/>
    <w:rsid w:val="00F365F9"/>
    <w:rsid w:val="00F36A45"/>
    <w:rsid w:val="00F3766C"/>
    <w:rsid w:val="00F403C3"/>
    <w:rsid w:val="00F4066C"/>
    <w:rsid w:val="00F40831"/>
    <w:rsid w:val="00F40C85"/>
    <w:rsid w:val="00F40F63"/>
    <w:rsid w:val="00F412E0"/>
    <w:rsid w:val="00F41592"/>
    <w:rsid w:val="00F4169E"/>
    <w:rsid w:val="00F41910"/>
    <w:rsid w:val="00F41BCC"/>
    <w:rsid w:val="00F41F62"/>
    <w:rsid w:val="00F42193"/>
    <w:rsid w:val="00F4234B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0E4C"/>
    <w:rsid w:val="00F51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6017D"/>
    <w:rsid w:val="00F602E5"/>
    <w:rsid w:val="00F60E2A"/>
    <w:rsid w:val="00F61269"/>
    <w:rsid w:val="00F6189A"/>
    <w:rsid w:val="00F6207B"/>
    <w:rsid w:val="00F62A2C"/>
    <w:rsid w:val="00F62DBC"/>
    <w:rsid w:val="00F6344B"/>
    <w:rsid w:val="00F638D6"/>
    <w:rsid w:val="00F6415B"/>
    <w:rsid w:val="00F64610"/>
    <w:rsid w:val="00F65EAB"/>
    <w:rsid w:val="00F66569"/>
    <w:rsid w:val="00F666D4"/>
    <w:rsid w:val="00F66F85"/>
    <w:rsid w:val="00F67242"/>
    <w:rsid w:val="00F679D1"/>
    <w:rsid w:val="00F67FCE"/>
    <w:rsid w:val="00F70236"/>
    <w:rsid w:val="00F70720"/>
    <w:rsid w:val="00F71DF3"/>
    <w:rsid w:val="00F728F7"/>
    <w:rsid w:val="00F73617"/>
    <w:rsid w:val="00F736F3"/>
    <w:rsid w:val="00F73A3B"/>
    <w:rsid w:val="00F73A6D"/>
    <w:rsid w:val="00F73ACA"/>
    <w:rsid w:val="00F7439D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383"/>
    <w:rsid w:val="00F855A9"/>
    <w:rsid w:val="00F85C85"/>
    <w:rsid w:val="00F85D48"/>
    <w:rsid w:val="00F85D8A"/>
    <w:rsid w:val="00F8601E"/>
    <w:rsid w:val="00F86309"/>
    <w:rsid w:val="00F87158"/>
    <w:rsid w:val="00F87176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3E4F"/>
    <w:rsid w:val="00F94242"/>
    <w:rsid w:val="00F94708"/>
    <w:rsid w:val="00F948AB"/>
    <w:rsid w:val="00F94BA6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2E9D"/>
    <w:rsid w:val="00FA3377"/>
    <w:rsid w:val="00FA39AA"/>
    <w:rsid w:val="00FA39BA"/>
    <w:rsid w:val="00FA3FD7"/>
    <w:rsid w:val="00FA4CAD"/>
    <w:rsid w:val="00FA5317"/>
    <w:rsid w:val="00FA55F1"/>
    <w:rsid w:val="00FA5656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6A09"/>
    <w:rsid w:val="00FB70E0"/>
    <w:rsid w:val="00FB7728"/>
    <w:rsid w:val="00FC04DF"/>
    <w:rsid w:val="00FC0948"/>
    <w:rsid w:val="00FC0AAD"/>
    <w:rsid w:val="00FC11B5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6F2B"/>
    <w:rsid w:val="00FC73EA"/>
    <w:rsid w:val="00FC7A8A"/>
    <w:rsid w:val="00FD0092"/>
    <w:rsid w:val="00FD085D"/>
    <w:rsid w:val="00FD17E7"/>
    <w:rsid w:val="00FD24D0"/>
    <w:rsid w:val="00FD2C9A"/>
    <w:rsid w:val="00FD2E8E"/>
    <w:rsid w:val="00FD34E8"/>
    <w:rsid w:val="00FD3679"/>
    <w:rsid w:val="00FD36B1"/>
    <w:rsid w:val="00FD3C1D"/>
    <w:rsid w:val="00FD3CA0"/>
    <w:rsid w:val="00FD3ED5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DA1"/>
    <w:rsid w:val="00FE3347"/>
    <w:rsid w:val="00FE39FE"/>
    <w:rsid w:val="00FE45CC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85B"/>
    <w:rsid w:val="00FF1BBE"/>
    <w:rsid w:val="00FF1CBF"/>
    <w:rsid w:val="00FF2602"/>
    <w:rsid w:val="00FF270B"/>
    <w:rsid w:val="00FF2AB5"/>
    <w:rsid w:val="00FF2BA2"/>
    <w:rsid w:val="00FF2BF4"/>
    <w:rsid w:val="00FF3444"/>
    <w:rsid w:val="00FF357F"/>
    <w:rsid w:val="00FF3899"/>
    <w:rsid w:val="00FF3C62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99A5076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D9678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BodyText"/>
    <w:link w:val="Heading1Char"/>
    <w:autoRedefine/>
    <w:qFormat/>
    <w:rsid w:val="003516D6"/>
    <w:pPr>
      <w:numPr>
        <w:numId w:val="12"/>
      </w:numPr>
      <w:tabs>
        <w:tab w:val="left" w:pos="-1134"/>
      </w:tabs>
      <w:suppressAutoHyphens/>
      <w:spacing w:before="100" w:after="100"/>
      <w:outlineLvl w:val="0"/>
    </w:pPr>
    <w:rPr>
      <w:rFonts w:eastAsia="Arial Unicode MS" w:cs="Arial"/>
      <w:b/>
      <w:color w:val="1F497D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outlineLvl w:val="3"/>
    </w:pPr>
    <w:rPr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outlineLvl w:val="4"/>
    </w:pPr>
    <w:rPr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ind w:left="-2160"/>
      <w:outlineLvl w:val="5"/>
    </w:pPr>
    <w:rPr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jc w:val="center"/>
      <w:outlineLvl w:val="6"/>
    </w:pPr>
    <w:rPr>
      <w:b/>
      <w:color w:val="000000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line="240" w:lineRule="exact"/>
      <w:jc w:val="center"/>
      <w:outlineLvl w:val="7"/>
    </w:pPr>
    <w:rPr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3516D6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</w:pPr>
    <w:rPr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/>
    </w:pPr>
    <w:rPr>
      <w:rFonts w:eastAsia="MS Mincho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ind w:left="200" w:hanging="200"/>
    </w:pPr>
    <w:rPr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ind w:left="400" w:hanging="200"/>
    </w:pPr>
    <w:rPr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ind w:left="600" w:hanging="200"/>
    </w:pPr>
    <w:rPr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ind w:left="800" w:hanging="200"/>
    </w:pPr>
    <w:rPr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ind w:left="1000" w:hanging="200"/>
    </w:pPr>
    <w:rPr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ind w:left="1200" w:hanging="200"/>
    </w:pPr>
    <w:rPr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ind w:left="1400" w:hanging="200"/>
    </w:pPr>
    <w:rPr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ind w:left="1600" w:hanging="200"/>
    </w:pPr>
    <w:rPr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ind w:left="1800" w:hanging="200"/>
    </w:pPr>
    <w:rPr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</w:pPr>
    <w:rPr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</w:pPr>
    <w:rPr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</w:pPr>
    <w:rPr>
      <w:rFonts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</w:pPr>
    <w:rPr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/>
    </w:pPr>
    <w:rPr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/>
    </w:pPr>
    <w:rPr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ind w:left="283" w:hanging="283"/>
    </w:pPr>
    <w:rPr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rPr>
      <w:rFonts w:eastAsia="Batang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</w:pPr>
    <w:rPr>
      <w:rFonts w:eastAsia="Batang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ind w:left="566" w:hanging="283"/>
    </w:pPr>
    <w:rPr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ind w:left="283"/>
    </w:pPr>
    <w:rPr>
      <w:rFonts w:eastAsia="Batang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</w:pPr>
    <w:rPr>
      <w:rFonts w:eastAsia="Batang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</w:pPr>
    <w:rPr>
      <w:rFonts w:eastAsia="Batang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ind w:left="432" w:hanging="432"/>
    </w:pPr>
    <w:rPr>
      <w:rFonts w:eastAsia="Batang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</w:pPr>
    <w:rPr>
      <w:rFonts w:eastAsia="Batang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</w:pPr>
    <w:rPr>
      <w:rFonts w:eastAsia="Batang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</w:pPr>
    <w:rPr>
      <w:rFonts w:eastAsia="Batang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</w:pPr>
    <w:rPr>
      <w:rFonts w:eastAsia="Batang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</w:pPr>
    <w:rPr>
      <w:rFonts w:ascii="Cambria" w:hAnsi="Cambria"/>
      <w:i/>
      <w:iCs/>
      <w:color w:val="4F81BD"/>
      <w:spacing w:val="15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ind w:left="708"/>
    </w:pPr>
    <w:rPr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/>
      <w:jc w:val="both"/>
    </w:pPr>
    <w:rPr>
      <w:sz w:val="20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rPr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ind w:left="720"/>
    </w:pPr>
    <w:rPr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</w:pPr>
    <w:rPr>
      <w:rFonts w:ascii="Tahoma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ind w:left="720"/>
    </w:pPr>
    <w:rPr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</w:pPr>
    <w:rPr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</w:pPr>
    <w:rPr>
      <w:rFonts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/>
    </w:pPr>
    <w:rPr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/>
      <w:jc w:val="both"/>
    </w:pPr>
    <w:rPr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</w:pPr>
    <w:rPr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/>
      <w:ind w:left="720" w:hanging="720"/>
      <w:jc w:val="both"/>
      <w:outlineLvl w:val="0"/>
    </w:pPr>
    <w:rPr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/>
      <w:ind w:firstLine="11"/>
      <w:jc w:val="both"/>
    </w:pPr>
    <w:rPr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/>
      <w:ind w:left="709" w:hanging="709"/>
      <w:jc w:val="both"/>
    </w:pPr>
    <w:rPr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/>
      <w:ind w:left="3240" w:hanging="1080"/>
      <w:jc w:val="both"/>
    </w:pPr>
    <w:rPr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/>
      <w:ind w:left="4680" w:hanging="1440"/>
      <w:jc w:val="both"/>
    </w:pPr>
    <w:rPr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ind w:left="567" w:hanging="567"/>
      <w:jc w:val="both"/>
    </w:pPr>
    <w:rPr>
      <w:sz w:val="20"/>
      <w:szCs w:val="20"/>
    </w:rPr>
  </w:style>
  <w:style w:type="paragraph" w:customStyle="1" w:styleId="EW">
    <w:name w:val="EW"/>
    <w:basedOn w:val="Normal"/>
    <w:rsid w:val="001033D8"/>
    <w:pPr>
      <w:keepLines/>
      <w:ind w:left="1702" w:hanging="1418"/>
    </w:pPr>
    <w:rPr>
      <w:sz w:val="20"/>
      <w:szCs w:val="20"/>
    </w:rPr>
  </w:style>
  <w:style w:type="paragraph" w:customStyle="1" w:styleId="TAL">
    <w:name w:val="TAL"/>
    <w:basedOn w:val="Normal"/>
    <w:qFormat/>
    <w:rsid w:val="001033D8"/>
    <w:pPr>
      <w:keepNext/>
      <w:keepLines/>
      <w:widowControl w:val="0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/>
      <w:ind w:left="1655" w:hanging="357"/>
    </w:pPr>
    <w:rPr>
      <w:szCs w:val="20"/>
      <w:lang w:val="en-US"/>
    </w:rPr>
  </w:style>
  <w:style w:type="paragraph" w:customStyle="1" w:styleId="text0">
    <w:name w:val="text"/>
    <w:basedOn w:val="Normal"/>
    <w:rsid w:val="001033D8"/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jc w:val="center"/>
    </w:pPr>
    <w:rPr>
      <w:rFonts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jc w:val="center"/>
    </w:pPr>
    <w:rPr>
      <w:rFonts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hAnsi="Cambria"/>
      <w:i/>
      <w:iCs/>
      <w:color w:val="4F81BD"/>
      <w:spacing w:val="15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DefaultParagraphFont"/>
    <w:rsid w:val="003B79E8"/>
  </w:style>
  <w:style w:type="paragraph" w:customStyle="1" w:styleId="NO">
    <w:name w:val="NO"/>
    <w:basedOn w:val="Normal"/>
    <w:link w:val="NOChar"/>
    <w:qFormat/>
    <w:rsid w:val="008565C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sz w:val="20"/>
      <w:szCs w:val="20"/>
    </w:rPr>
  </w:style>
  <w:style w:type="character" w:customStyle="1" w:styleId="NOChar">
    <w:name w:val="NO Char"/>
    <w:link w:val="NO"/>
    <w:qFormat/>
    <w:rsid w:val="008565C2"/>
    <w:rPr>
      <w:rFonts w:ascii="Times New Roman" w:eastAsia="Malgun Gothic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3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0123">
          <w:marLeft w:val="547"/>
          <w:marRight w:val="0"/>
          <w:marTop w:val="13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96686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2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65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7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82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07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198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195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05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0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50215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11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08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3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54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7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9015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89845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941407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5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89572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4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391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7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1110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836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27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3345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18042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61941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4252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83751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9135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4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56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5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25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4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961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582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9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905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54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27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3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7904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14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49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3645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59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0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3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220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392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534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55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1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96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571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68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8517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16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71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6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40906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550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36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580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06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9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0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698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26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23178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75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53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61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27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692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2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14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8808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9716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144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4019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0565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5470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0779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67673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6100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52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45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161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3459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74172">
          <w:marLeft w:val="8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98516">
          <w:marLeft w:val="8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2898">
          <w:marLeft w:val="8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95887">
          <w:marLeft w:val="8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14167">
          <w:marLeft w:val="8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3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637515">
          <w:marLeft w:val="8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6241">
          <w:marLeft w:val="8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28757">
          <w:marLeft w:val="8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74931">
          <w:marLeft w:val="8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./Docs/S1-242075.zip" TargetMode="External"/><Relationship Id="rId21" Type="http://schemas.openxmlformats.org/officeDocument/2006/relationships/hyperlink" Target="./Docs/S1-242044.zip" TargetMode="External"/><Relationship Id="rId42" Type="http://schemas.openxmlformats.org/officeDocument/2006/relationships/hyperlink" Target="./Docs/S1-242246.zip" TargetMode="External"/><Relationship Id="rId47" Type="http://schemas.openxmlformats.org/officeDocument/2006/relationships/hyperlink" Target="./Docs/S1-242019.zip" TargetMode="External"/><Relationship Id="rId63" Type="http://schemas.openxmlformats.org/officeDocument/2006/relationships/hyperlink" Target="file:///Users/mona/Library/Mobile%20Documents/com~apple~CloudDocs/Documents/Documents%20-%20MacBook%20Pro/SA1/SA1%20107%20Maastricht/Docs/S1-242133.zip" TargetMode="External"/><Relationship Id="rId68" Type="http://schemas.openxmlformats.org/officeDocument/2006/relationships/hyperlink" Target="./Docs/S1-242127.zip" TargetMode="External"/><Relationship Id="rId84" Type="http://schemas.openxmlformats.org/officeDocument/2006/relationships/hyperlink" Target="./Docs/S1-242038.zip" TargetMode="External"/><Relationship Id="rId16" Type="http://schemas.openxmlformats.org/officeDocument/2006/relationships/hyperlink" Target="./Docs/S1-242220.zip" TargetMode="External"/><Relationship Id="rId11" Type="http://schemas.openxmlformats.org/officeDocument/2006/relationships/hyperlink" Target="./Docs/S1-242025.zip" TargetMode="External"/><Relationship Id="rId32" Type="http://schemas.openxmlformats.org/officeDocument/2006/relationships/hyperlink" Target="./Docs/S1-242124.zip" TargetMode="External"/><Relationship Id="rId37" Type="http://schemas.openxmlformats.org/officeDocument/2006/relationships/hyperlink" Target="./Docs/S1-242200.zip" TargetMode="External"/><Relationship Id="rId53" Type="http://schemas.openxmlformats.org/officeDocument/2006/relationships/hyperlink" Target="./Docs/S1-242086.zip" TargetMode="External"/><Relationship Id="rId58" Type="http://schemas.openxmlformats.org/officeDocument/2006/relationships/hyperlink" Target="./Docs/S1-242160.zip" TargetMode="External"/><Relationship Id="rId74" Type="http://schemas.openxmlformats.org/officeDocument/2006/relationships/hyperlink" Target="./Docs/S1-242134.zip" TargetMode="External"/><Relationship Id="rId79" Type="http://schemas.openxmlformats.org/officeDocument/2006/relationships/hyperlink" Target="file:///Users/mona/Library/Mobile%20Documents/com~apple~CloudDocs/Documents/Documents%20-%20MacBook%20Pro/SA1/SA1%20107%20Maastricht/Docs/S1-242133.zip" TargetMode="External"/><Relationship Id="rId5" Type="http://schemas.openxmlformats.org/officeDocument/2006/relationships/numbering" Target="numbering.xml"/><Relationship Id="rId19" Type="http://schemas.openxmlformats.org/officeDocument/2006/relationships/hyperlink" Target="./Docs/S1-242036.zip" TargetMode="External"/><Relationship Id="rId14" Type="http://schemas.openxmlformats.org/officeDocument/2006/relationships/hyperlink" Target="./Docs/S1-242056.zip" TargetMode="External"/><Relationship Id="rId22" Type="http://schemas.openxmlformats.org/officeDocument/2006/relationships/hyperlink" Target="./Docs/S1-242052.zip" TargetMode="External"/><Relationship Id="rId27" Type="http://schemas.openxmlformats.org/officeDocument/2006/relationships/hyperlink" Target="./Docs/S1-242078.zip" TargetMode="External"/><Relationship Id="rId30" Type="http://schemas.openxmlformats.org/officeDocument/2006/relationships/hyperlink" Target="./Docs/S1-242095.zip" TargetMode="External"/><Relationship Id="rId35" Type="http://schemas.openxmlformats.org/officeDocument/2006/relationships/hyperlink" Target="./Docs/S1-242170.zip" TargetMode="External"/><Relationship Id="rId43" Type="http://schemas.openxmlformats.org/officeDocument/2006/relationships/hyperlink" Target="./Docs/S1-242133.zip" TargetMode="External"/><Relationship Id="rId48" Type="http://schemas.openxmlformats.org/officeDocument/2006/relationships/hyperlink" Target="./Docs/S1-242194.zip" TargetMode="External"/><Relationship Id="rId56" Type="http://schemas.openxmlformats.org/officeDocument/2006/relationships/hyperlink" Target="./Docs/S1-242045.zip" TargetMode="External"/><Relationship Id="rId64" Type="http://schemas.openxmlformats.org/officeDocument/2006/relationships/hyperlink" Target="./Docs/S1-242237.zip" TargetMode="External"/><Relationship Id="rId69" Type="http://schemas.openxmlformats.org/officeDocument/2006/relationships/hyperlink" Target="file:///Users/mona/Library/Mobile%20Documents/com~apple~CloudDocs/Documents/Documents%20-%20MacBook%20Pro/SA1/SA1%20107%20Maastricht/Docs/S1-242225.zip" TargetMode="External"/><Relationship Id="rId77" Type="http://schemas.openxmlformats.org/officeDocument/2006/relationships/hyperlink" Target="file:///Users/mona/Library/Mobile%20Documents/com~apple~CloudDocs/Documents/Documents%20-%20MacBook%20Pro/SA1/SA1%20107%20Maastricht/Docs/S1-242133.zip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./Docs/S1-242091.zip" TargetMode="External"/><Relationship Id="rId72" Type="http://schemas.openxmlformats.org/officeDocument/2006/relationships/hyperlink" Target="./Docs/S1-242130.zip" TargetMode="External"/><Relationship Id="rId80" Type="http://schemas.openxmlformats.org/officeDocument/2006/relationships/hyperlink" Target="./Docs/S1-242107.zip" TargetMode="External"/><Relationship Id="rId85" Type="http://schemas.openxmlformats.org/officeDocument/2006/relationships/hyperlink" Target="file:///Users/mona/Library/Mobile%20Documents/com~apple~CloudDocs/Documents/Documents%20-%20MacBook%20Pro/SA1/SA1%20107%20Maastricht/Docs/S1-242037.zip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./Docs/S1-242098.zip" TargetMode="External"/><Relationship Id="rId17" Type="http://schemas.openxmlformats.org/officeDocument/2006/relationships/hyperlink" Target="./Docs/S1-242017.zip" TargetMode="External"/><Relationship Id="rId25" Type="http://schemas.openxmlformats.org/officeDocument/2006/relationships/hyperlink" Target="./Docs/S1-242072.zip" TargetMode="External"/><Relationship Id="rId33" Type="http://schemas.openxmlformats.org/officeDocument/2006/relationships/hyperlink" Target="./Docs/S1-242155.zip" TargetMode="External"/><Relationship Id="rId38" Type="http://schemas.openxmlformats.org/officeDocument/2006/relationships/hyperlink" Target="./Docs/S1-242208.zip" TargetMode="External"/><Relationship Id="rId46" Type="http://schemas.openxmlformats.org/officeDocument/2006/relationships/hyperlink" Target="./Docs/S1-242147.zip" TargetMode="External"/><Relationship Id="rId59" Type="http://schemas.openxmlformats.org/officeDocument/2006/relationships/hyperlink" Target="file:///Users/mona/Library/Mobile%20Documents/com~apple~CloudDocs/Documents/Documents%20-%20MacBook%20Pro/SA1/SA1%20107%20Maastricht/Docs/S1-242162.zip" TargetMode="External"/><Relationship Id="rId67" Type="http://schemas.openxmlformats.org/officeDocument/2006/relationships/hyperlink" Target="file:///Users/mona/Library/Mobile%20Documents/com~apple~CloudDocs/Documents/Documents%20-%20MacBook%20Pro/SA1/SA1%20107%20Maastricht/Docs/S1-242246.zip" TargetMode="External"/><Relationship Id="rId20" Type="http://schemas.openxmlformats.org/officeDocument/2006/relationships/hyperlink" Target="./Docs/S1-242040.zip" TargetMode="External"/><Relationship Id="rId41" Type="http://schemas.openxmlformats.org/officeDocument/2006/relationships/hyperlink" Target="./Docs/S1-242240.zip" TargetMode="External"/><Relationship Id="rId54" Type="http://schemas.openxmlformats.org/officeDocument/2006/relationships/hyperlink" Target="./Docs/S1-242099.zip" TargetMode="External"/><Relationship Id="rId62" Type="http://schemas.openxmlformats.org/officeDocument/2006/relationships/hyperlink" Target="./Docs/S1-242132.zip" TargetMode="External"/><Relationship Id="rId70" Type="http://schemas.openxmlformats.org/officeDocument/2006/relationships/hyperlink" Target="./Docs/S1-242129.zip" TargetMode="External"/><Relationship Id="rId75" Type="http://schemas.openxmlformats.org/officeDocument/2006/relationships/hyperlink" Target="file:///Users/mona/Library/Mobile%20Documents/com~apple~CloudDocs/Documents/Documents%20-%20MacBook%20Pro/SA1/SA1%20107%20Maastricht/Docs/S1-242133.zip" TargetMode="External"/><Relationship Id="rId83" Type="http://schemas.openxmlformats.org/officeDocument/2006/relationships/hyperlink" Target="file:///Users/mona/Library/Mobile%20Documents/com~apple~CloudDocs/Documents/Documents%20-%20MacBook%20Pro/SA1/SA1%20107%20Maastricht/Docs/S1-242133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./Docs/S1-242162.zip" TargetMode="External"/><Relationship Id="rId23" Type="http://schemas.openxmlformats.org/officeDocument/2006/relationships/hyperlink" Target="./Docs/S1-242060.zip" TargetMode="External"/><Relationship Id="rId28" Type="http://schemas.openxmlformats.org/officeDocument/2006/relationships/hyperlink" Target="./Docs/S1-242082.zip" TargetMode="External"/><Relationship Id="rId36" Type="http://schemas.openxmlformats.org/officeDocument/2006/relationships/hyperlink" Target="./Docs/S1-242189.zip" TargetMode="External"/><Relationship Id="rId49" Type="http://schemas.openxmlformats.org/officeDocument/2006/relationships/hyperlink" Target="./Docs/S1-242092.zip" TargetMode="External"/><Relationship Id="rId57" Type="http://schemas.openxmlformats.org/officeDocument/2006/relationships/hyperlink" Target="file:///Users/mona/Library/Mobile%20Documents/com~apple~CloudDocs/Documents/Documents%20-%20MacBook%20Pro/SA1/SA1%20107%20Maastricht/Docs/S1-242044.zip" TargetMode="External"/><Relationship Id="rId10" Type="http://schemas.openxmlformats.org/officeDocument/2006/relationships/endnotes" Target="endnotes.xml"/><Relationship Id="rId31" Type="http://schemas.openxmlformats.org/officeDocument/2006/relationships/hyperlink" Target="./Docs/S1-242103.zip" TargetMode="External"/><Relationship Id="rId44" Type="http://schemas.openxmlformats.org/officeDocument/2006/relationships/hyperlink" Target="./Docs/S1-242271.zip" TargetMode="External"/><Relationship Id="rId52" Type="http://schemas.openxmlformats.org/officeDocument/2006/relationships/hyperlink" Target="./Docs/S1-242085.zip" TargetMode="External"/><Relationship Id="rId60" Type="http://schemas.openxmlformats.org/officeDocument/2006/relationships/hyperlink" Target="./Docs/S1-242198.zip" TargetMode="External"/><Relationship Id="rId65" Type="http://schemas.openxmlformats.org/officeDocument/2006/relationships/hyperlink" Target="file:///Users/mona/Library/Mobile%20Documents/com~apple~CloudDocs/Documents/Documents%20-%20MacBook%20Pro/SA1/SA1%20107%20Maastricht/Docs/S1-242236.zip" TargetMode="External"/><Relationship Id="rId73" Type="http://schemas.openxmlformats.org/officeDocument/2006/relationships/hyperlink" Target="file:///Users/mona/Library/Mobile%20Documents/com~apple~CloudDocs/Documents/Documents%20-%20MacBook%20Pro/SA1/SA1%20107%20Maastricht/Docs/S1-242225.zip" TargetMode="External"/><Relationship Id="rId78" Type="http://schemas.openxmlformats.org/officeDocument/2006/relationships/hyperlink" Target="./Docs/S1-242106.zip" TargetMode="External"/><Relationship Id="rId81" Type="http://schemas.openxmlformats.org/officeDocument/2006/relationships/hyperlink" Target="file:///Users/mona/Library/Mobile%20Documents/com~apple~CloudDocs/Documents/Documents%20-%20MacBook%20Pro/SA1/SA1%20107%20Maastricht/Docs/S1-242133.zip" TargetMode="External"/><Relationship Id="rId86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./Docs/S1-242119.zip" TargetMode="External"/><Relationship Id="rId18" Type="http://schemas.openxmlformats.org/officeDocument/2006/relationships/hyperlink" Target="./Docs/S1-242023.zip" TargetMode="External"/><Relationship Id="rId39" Type="http://schemas.openxmlformats.org/officeDocument/2006/relationships/hyperlink" Target="./Docs/S1-242225.zip" TargetMode="External"/><Relationship Id="rId34" Type="http://schemas.openxmlformats.org/officeDocument/2006/relationships/hyperlink" Target="./Docs/S1-242165.zip" TargetMode="External"/><Relationship Id="rId50" Type="http://schemas.openxmlformats.org/officeDocument/2006/relationships/hyperlink" Target="./Docs/S1-242273.zip" TargetMode="External"/><Relationship Id="rId55" Type="http://schemas.openxmlformats.org/officeDocument/2006/relationships/hyperlink" Target="./Docs/S1-242270.zip" TargetMode="External"/><Relationship Id="rId76" Type="http://schemas.openxmlformats.org/officeDocument/2006/relationships/hyperlink" Target="./Docs/S1-242135.zip" TargetMode="External"/><Relationship Id="rId7" Type="http://schemas.openxmlformats.org/officeDocument/2006/relationships/settings" Target="settings.xml"/><Relationship Id="rId71" Type="http://schemas.openxmlformats.org/officeDocument/2006/relationships/hyperlink" Target="file:///Users/mona/Library/Mobile%20Documents/com~apple~CloudDocs/Documents/Documents%20-%20MacBook%20Pro/SA1/SA1%20107%20Maastricht/Docs/S1-242225.zip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./Docs/S1-242088.zip" TargetMode="External"/><Relationship Id="rId24" Type="http://schemas.openxmlformats.org/officeDocument/2006/relationships/hyperlink" Target="./Docs/S1-242071.zip" TargetMode="External"/><Relationship Id="rId40" Type="http://schemas.openxmlformats.org/officeDocument/2006/relationships/hyperlink" Target="./Docs/S1-242236.zip" TargetMode="External"/><Relationship Id="rId45" Type="http://schemas.openxmlformats.org/officeDocument/2006/relationships/hyperlink" Target="./Docs/S1-242037.zip" TargetMode="External"/><Relationship Id="rId66" Type="http://schemas.openxmlformats.org/officeDocument/2006/relationships/hyperlink" Target="./Docs/S1-242247.zip" TargetMode="External"/><Relationship Id="rId87" Type="http://schemas.openxmlformats.org/officeDocument/2006/relationships/theme" Target="theme/theme1.xml"/><Relationship Id="rId61" Type="http://schemas.openxmlformats.org/officeDocument/2006/relationships/hyperlink" Target="file:///Users/mona/Library/Mobile%20Documents/com~apple~CloudDocs/Documents/Documents%20-%20MacBook%20Pro/SA1/SA1%20107%20Maastricht/Docs/S1-242078.zip" TargetMode="External"/><Relationship Id="rId82" Type="http://schemas.openxmlformats.org/officeDocument/2006/relationships/hyperlink" Target="./Docs/S1-24216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7" ma:contentTypeDescription="Create a new document." ma:contentTypeScope="" ma:versionID="eb2a4868654826106e9c67f196f57b26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7012c47dbb936e14b550d23968a71fc9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71aa21-c1c3-445e-9834-b5b7c3339883" xsi:nil="true"/>
  </documentManagement>
</p:properties>
</file>

<file path=customXml/itemProps1.xml><?xml version="1.0" encoding="utf-8"?>
<ds:datastoreItem xmlns:ds="http://schemas.openxmlformats.org/officeDocument/2006/customXml" ds:itemID="{716B131B-B029-45EF-AAD4-270B5DA3D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  <ds:schemaRef ds:uri="ea71aa21-c1c3-445e-9834-b5b7c333988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C:\Users\almodovarchicojl\AppData\Roaming\Microsoft\Templates\3GPPDAD_current.dotm</Template>
  <TotalTime>299</TotalTime>
  <Pages>10</Pages>
  <Words>2835</Words>
  <Characters>16165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18963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Mona</cp:lastModifiedBy>
  <cp:revision>301</cp:revision>
  <dcterms:created xsi:type="dcterms:W3CDTF">2024-07-05T08:56:00Z</dcterms:created>
  <dcterms:modified xsi:type="dcterms:W3CDTF">2024-08-16T17:15:00Z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</Properties>
</file>